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C5" w:rsidRDefault="003B3B07" w:rsidP="000616CD">
      <w:pPr>
        <w:spacing w:after="12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>
        <w:rPr>
          <w:rFonts w:cstheme="minorHAnsi"/>
          <w:b/>
          <w:noProof/>
          <w:sz w:val="30"/>
          <w:szCs w:val="30"/>
          <w:lang w:eastAsia="pt-BR"/>
        </w:rPr>
        <w:t>FORMULÁRIO CADASTRAL</w:t>
      </w:r>
      <w:r w:rsidR="008133D3" w:rsidRPr="00525F6A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247607">
        <w:rPr>
          <w:rFonts w:cstheme="minorHAnsi"/>
          <w:b/>
          <w:noProof/>
          <w:sz w:val="30"/>
          <w:szCs w:val="30"/>
          <w:lang w:eastAsia="pt-BR"/>
        </w:rPr>
        <w:t xml:space="preserve">- COLETIVO </w:t>
      </w:r>
      <w:r w:rsidR="00326475">
        <w:rPr>
          <w:rFonts w:cstheme="minorHAnsi"/>
          <w:b/>
          <w:noProof/>
          <w:sz w:val="30"/>
          <w:szCs w:val="30"/>
          <w:lang w:eastAsia="pt-BR"/>
        </w:rPr>
        <w:t>POR ADESÃO</w:t>
      </w:r>
      <w:r w:rsidR="0021217E" w:rsidRPr="00525F6A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75C85">
        <w:rPr>
          <w:rFonts w:cstheme="minorHAnsi"/>
          <w:b/>
          <w:noProof/>
          <w:sz w:val="30"/>
          <w:szCs w:val="30"/>
          <w:lang w:eastAsia="pt-BR"/>
        </w:rPr>
        <w:t>- VD</w:t>
      </w:r>
    </w:p>
    <w:p w:rsidR="008E3517" w:rsidRDefault="008133D3" w:rsidP="000616CD">
      <w:pPr>
        <w:spacing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525F6A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8E3517" w:rsidTr="00F97945">
        <w:tc>
          <w:tcPr>
            <w:tcW w:w="4395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8E34FA" w:rsidRDefault="007B7C29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ALTO VALE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8E34FA" w:rsidRDefault="007B7C29" w:rsidP="00AA617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00.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381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694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/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0001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-</w:t>
            </w:r>
            <w:r w:rsidRPr="005005D1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8E34FA" w:rsidRDefault="007B7C29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372561</w:t>
            </w:r>
          </w:p>
        </w:tc>
      </w:tr>
    </w:tbl>
    <w:p w:rsidR="00215A8A" w:rsidRPr="00525F6A" w:rsidRDefault="00215A8A" w:rsidP="00215A8A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2</w:t>
      </w:r>
      <w:r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215A8A" w:rsidRPr="00525F6A" w:rsidTr="00275C9C">
        <w:trPr>
          <w:cantSplit/>
          <w:trHeight w:val="397"/>
        </w:trPr>
        <w:tc>
          <w:tcPr>
            <w:tcW w:w="7796" w:type="dxa"/>
          </w:tcPr>
          <w:p w:rsidR="00215A8A" w:rsidRDefault="00215A8A" w:rsidP="00275C9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215A8A" w:rsidRPr="00075C85" w:rsidRDefault="00215A8A" w:rsidP="00275C9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5A8A" w:rsidRPr="00075C85" w:rsidRDefault="00215A8A" w:rsidP="00275C9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75C8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215A8A" w:rsidRPr="008E34FA" w:rsidRDefault="00215A8A" w:rsidP="00275C9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114536" w:rsidRDefault="00114536" w:rsidP="00114536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3118"/>
      </w:tblGrid>
      <w:tr w:rsidR="00114536" w:rsidTr="00A17203">
        <w:trPr>
          <w:trHeight w:val="573"/>
        </w:trPr>
        <w:tc>
          <w:tcPr>
            <w:tcW w:w="3402" w:type="dxa"/>
            <w:shd w:val="clear" w:color="auto" w:fill="D6E3BC" w:themeFill="accent3" w:themeFillTint="66"/>
            <w:vAlign w:val="center"/>
          </w:tcPr>
          <w:p w:rsidR="00114536" w:rsidRDefault="00114536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F933B3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114536" w:rsidRPr="00007A4C" w:rsidRDefault="00114536" w:rsidP="00A1720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114536" w:rsidRDefault="00114536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114536" w:rsidRPr="0025436E" w:rsidRDefault="00AB47D7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536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1453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536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1453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536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1453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114536" w:rsidRDefault="00114536" w:rsidP="00A17203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TAXA DE INSCRIÇÃO</w:t>
            </w:r>
          </w:p>
          <w:p w:rsidR="00114536" w:rsidRPr="0025436E" w:rsidRDefault="00114536" w:rsidP="00A17203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25436E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POR BENEFICIÁRIO</w:t>
            </w:r>
          </w:p>
          <w:p w:rsidR="00114536" w:rsidRDefault="00114536" w:rsidP="00A1720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14536" w:rsidRPr="00F933B3" w:rsidRDefault="00114536" w:rsidP="00A17203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R$ _______</w:t>
            </w:r>
            <w:r w:rsidRPr="003A5A15">
              <w:rPr>
                <w:rFonts w:ascii="Arial Narrow" w:hAnsi="Arial Narrow" w:cstheme="minorHAnsi"/>
                <w:sz w:val="24"/>
                <w:szCs w:val="24"/>
              </w:rPr>
              <w:t>______</w:t>
            </w:r>
          </w:p>
        </w:tc>
      </w:tr>
      <w:tr w:rsidR="00114536" w:rsidTr="00A17203">
        <w:trPr>
          <w:trHeight w:val="230"/>
        </w:trPr>
        <w:tc>
          <w:tcPr>
            <w:tcW w:w="3402" w:type="dxa"/>
            <w:shd w:val="clear" w:color="auto" w:fill="auto"/>
            <w:vAlign w:val="center"/>
          </w:tcPr>
          <w:p w:rsidR="00114536" w:rsidRDefault="00114536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:rsidR="00114536" w:rsidRPr="00AE0E53" w:rsidRDefault="00AB47D7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58225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536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1453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840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536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1453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20%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30227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536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1453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30%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536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1453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4536" w:rsidRDefault="00114536" w:rsidP="00A17203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E0E53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114536" w:rsidRPr="00AE0E53" w:rsidRDefault="00AB47D7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536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1453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536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1453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637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536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1453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Sem Internação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14536" w:rsidRPr="00AE0E53" w:rsidRDefault="00114536" w:rsidP="00A17203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:rsidR="00215A8A" w:rsidRDefault="00114536" w:rsidP="00215A8A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52D77">
        <w:rPr>
          <w:rFonts w:cstheme="minorHAnsi"/>
          <w:b/>
          <w:noProof/>
          <w:sz w:val="24"/>
          <w:szCs w:val="24"/>
          <w:lang w:eastAsia="pt-BR"/>
        </w:rPr>
        <w:t>4</w:t>
      </w:r>
      <w:r w:rsidR="00215A8A" w:rsidRPr="00452D77">
        <w:rPr>
          <w:rFonts w:cstheme="minorHAnsi"/>
          <w:b/>
          <w:noProof/>
          <w:sz w:val="24"/>
          <w:szCs w:val="24"/>
          <w:lang w:eastAsia="pt-BR"/>
        </w:rPr>
        <w:t>. PERÍODO DA MOVIMENTAÇÃO CADASTRAL E COBRANÇA</w:t>
      </w:r>
      <w:r w:rsidR="00215A8A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452D77" w:rsidTr="00452D7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52D77" w:rsidRDefault="00452D77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Exclusivo preenchimento PJ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7" w:rsidRDefault="00452D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COMPETÊNCIA/PERÍODO</w:t>
            </w:r>
            <w:r>
              <w:rPr>
                <w:rFonts w:ascii="Arial Narrow" w:hAnsi="Arial Narrow"/>
                <w:sz w:val="24"/>
                <w:szCs w:val="24"/>
              </w:rPr>
              <w:t>: É um período pré</w:t>
            </w:r>
            <w:r>
              <w:rPr>
                <w:rFonts w:ascii="Cambria Math" w:hAnsi="Cambria Math" w:cs="Cambria Math"/>
                <w:sz w:val="24"/>
                <w:szCs w:val="24"/>
              </w:rPr>
              <w:t>‐</w:t>
            </w:r>
            <w:r>
              <w:rPr>
                <w:rFonts w:ascii="Arial Narrow" w:hAnsi="Arial Narrow"/>
                <w:sz w:val="24"/>
                <w:szCs w:val="24"/>
              </w:rPr>
              <w:t>es</w:t>
            </w:r>
            <w:r w:rsidR="007B7C29">
              <w:rPr>
                <w:rFonts w:ascii="Arial Narrow" w:hAnsi="Arial Narrow"/>
                <w:sz w:val="24"/>
                <w:szCs w:val="24"/>
              </w:rPr>
              <w:t>tabelecido, que inicia no dia 15</w:t>
            </w:r>
            <w:r>
              <w:rPr>
                <w:rFonts w:ascii="Arial Narrow" w:hAnsi="Arial Narrow"/>
                <w:sz w:val="24"/>
                <w:szCs w:val="24"/>
              </w:rPr>
              <w:t xml:space="preserve"> de um determinado mês e termina no dia 15 do mês seguinte, durante o qual são processadas as novas inclusões que irão compor o faturamento da próxima competência.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Ex.:</w:t>
            </w:r>
            <w:r>
              <w:rPr>
                <w:rFonts w:ascii="Arial Narrow" w:hAnsi="Arial Narrow"/>
                <w:sz w:val="24"/>
                <w:szCs w:val="24"/>
              </w:rPr>
              <w:t xml:space="preserve"> Novas incl</w:t>
            </w:r>
            <w:r w:rsidR="007B7C29">
              <w:rPr>
                <w:rFonts w:ascii="Arial Narrow" w:hAnsi="Arial Narrow"/>
                <w:sz w:val="24"/>
                <w:szCs w:val="24"/>
              </w:rPr>
              <w:t>usões recebidas entre os dias 15</w:t>
            </w:r>
            <w:r>
              <w:rPr>
                <w:rFonts w:ascii="Arial Narrow" w:hAnsi="Arial Narrow"/>
                <w:sz w:val="24"/>
                <w:szCs w:val="24"/>
              </w:rPr>
              <w:t xml:space="preserve">/09 a 15/10 serão processadas e cobradas no faturamento da competência de novembro. </w:t>
            </w:r>
          </w:p>
          <w:p w:rsidR="00452D77" w:rsidRDefault="00452D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52D77" w:rsidRDefault="00452D77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sz w:val="24"/>
                <w:szCs w:val="24"/>
              </w:rPr>
              <w:t>Como se trata de plano em pré-pagamento o valor da mensalidade é devido a partir da data de início de vigência do beneficiário no plano e cobrada na fatura da próxima competência.</w:t>
            </w:r>
          </w:p>
        </w:tc>
      </w:tr>
      <w:tr w:rsidR="00452D77" w:rsidTr="00452D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7" w:rsidRDefault="00452D77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77" w:rsidRDefault="00452D77">
            <w:pPr>
              <w:spacing w:before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INÍCIO DE VIGÊNCIA DO PLANO: </w:t>
            </w:r>
          </w:p>
          <w:p w:rsidR="00452D77" w:rsidRDefault="00AB47D7">
            <w:pPr>
              <w:spacing w:before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04450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77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452D7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*A partir da data de recebimento deste formulário pela Unimed. </w:t>
            </w:r>
          </w:p>
          <w:p w:rsidR="00452D77" w:rsidRDefault="00AB47D7">
            <w:pPr>
              <w:spacing w:before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9998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77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452D7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*A partir de _____/_____/________ (data especificada pelo contratante, posterior ao recebimento deste formulário pela Unimed). </w:t>
            </w:r>
          </w:p>
          <w:p w:rsidR="00452D77" w:rsidRDefault="00AB47D7">
            <w:pPr>
              <w:spacing w:before="240" w:after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329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77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452D7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A partir do </w:t>
            </w:r>
            <w:r w:rsidR="00452D77" w:rsidRPr="008D4B79">
              <w:rPr>
                <w:rFonts w:ascii="Arial Narrow" w:hAnsi="Arial Narrow" w:cstheme="minorHAnsi"/>
                <w:noProof/>
                <w:color w:val="FF0000"/>
                <w:sz w:val="24"/>
                <w:szCs w:val="24"/>
                <w:lang w:eastAsia="pt-BR"/>
              </w:rPr>
              <w:t xml:space="preserve">1º dia </w:t>
            </w:r>
            <w:r w:rsidR="00452D7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do mês da próxima competência de faturamento.  </w:t>
            </w:r>
          </w:p>
          <w:p w:rsidR="00452D77" w:rsidRDefault="008D4B79">
            <w:pPr>
              <w:spacing w:before="24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*</w:t>
            </w:r>
            <w:r w:rsidR="00452D7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COBRANÇA:</w:t>
            </w:r>
          </w:p>
          <w:p w:rsidR="00452D77" w:rsidRDefault="00452D77">
            <w:pPr>
              <w:spacing w:before="120" w:after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O início de vigência do plano determina o prazo a partir do qual incidirá a respectiva obrigação de pagamento da mensalidade. A opção de início de vigência pode significar que no primeiro faturamento haja acúmulo de valores relativos há mais de uma mensalidade.</w:t>
            </w:r>
          </w:p>
          <w:p w:rsidR="00452D77" w:rsidRDefault="00452D77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i/>
                <w:noProof/>
                <w:sz w:val="24"/>
                <w:szCs w:val="24"/>
                <w:u w:val="single"/>
                <w:lang w:eastAsia="pt-BR"/>
              </w:rPr>
              <w:t>Exemplo</w:t>
            </w:r>
            <w:r>
              <w:rPr>
                <w:rFonts w:ascii="Arial Narrow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>:</w:t>
            </w:r>
            <w:r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Início de vigência 25/09, a mensalidade a partir de 25/09 será cobrada na fatura da competência do mês 11, sendo: 6 dias referente ao mês 09 + mensalidade dos meses 10 e 11.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</w:tr>
      <w:tr w:rsidR="00452D77" w:rsidTr="00452D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77" w:rsidRDefault="00452D77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77" w:rsidRDefault="00452D77">
            <w:pPr>
              <w:spacing w:before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Nota: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Novos contratos têm início de vigência conforme negociação.</w:t>
            </w:r>
          </w:p>
        </w:tc>
      </w:tr>
    </w:tbl>
    <w:p w:rsidR="00075C85" w:rsidRDefault="00393A0F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5</w:t>
      </w:r>
      <w:r w:rsidR="004C7D3D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78"/>
        <w:gridCol w:w="1567"/>
        <w:gridCol w:w="1139"/>
        <w:gridCol w:w="1074"/>
        <w:gridCol w:w="919"/>
        <w:gridCol w:w="285"/>
        <w:gridCol w:w="3075"/>
      </w:tblGrid>
      <w:tr w:rsidR="000670E1" w:rsidRPr="00525F6A" w:rsidTr="00B20D33">
        <w:trPr>
          <w:trHeight w:val="349"/>
        </w:trPr>
        <w:tc>
          <w:tcPr>
            <w:tcW w:w="6977" w:type="dxa"/>
            <w:gridSpan w:val="5"/>
          </w:tcPr>
          <w:p w:rsidR="000670E1" w:rsidRDefault="000670E1" w:rsidP="004B1AE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0670E1" w:rsidRPr="000670E1" w:rsidRDefault="000670E1" w:rsidP="004B1AE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D6E3BC" w:themeFill="accent3" w:themeFillTint="66"/>
          </w:tcPr>
          <w:p w:rsidR="000670E1" w:rsidRDefault="000670E1" w:rsidP="000670E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OPERADORA</w:t>
            </w:r>
          </w:p>
          <w:p w:rsidR="000670E1" w:rsidRPr="008E34FA" w:rsidRDefault="000670E1" w:rsidP="004B1AE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C7D3D" w:rsidRPr="00525F6A" w:rsidTr="00007A4C">
        <w:trPr>
          <w:trHeight w:val="363"/>
        </w:trPr>
        <w:tc>
          <w:tcPr>
            <w:tcW w:w="3845" w:type="dxa"/>
            <w:gridSpan w:val="2"/>
          </w:tcPr>
          <w:p w:rsidR="004C7D3D" w:rsidRPr="008E34FA" w:rsidRDefault="004C7D3D" w:rsidP="004B1AE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:rsidR="004C7D3D" w:rsidRPr="008E34FA" w:rsidRDefault="004C7D3D" w:rsidP="004B1AE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4C7D3D" w:rsidRPr="008E34FA" w:rsidRDefault="004C7D3D" w:rsidP="004B1AE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4C7D3D" w:rsidRPr="008E34FA" w:rsidRDefault="004C7D3D" w:rsidP="004B1AE3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E34FA">
              <w:rPr>
                <w:rFonts w:ascii="Arial Narrow" w:hAnsi="Arial Narrow" w:cstheme="minorHAnsi"/>
                <w:sz w:val="24"/>
                <w:szCs w:val="24"/>
              </w:rPr>
              <w:t xml:space="preserve">____/____/______                </w:t>
            </w:r>
          </w:p>
        </w:tc>
        <w:tc>
          <w:tcPr>
            <w:tcW w:w="1204" w:type="dxa"/>
            <w:gridSpan w:val="2"/>
          </w:tcPr>
          <w:p w:rsidR="00900055" w:rsidRPr="00617C7C" w:rsidRDefault="00900055" w:rsidP="0090005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4C7D3D" w:rsidRPr="008E34FA" w:rsidRDefault="00AB47D7" w:rsidP="0090005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2514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55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00055" w:rsidRPr="00617C7C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51685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55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00055" w:rsidRPr="00617C7C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  <w:tc>
          <w:tcPr>
            <w:tcW w:w="3075" w:type="dxa"/>
          </w:tcPr>
          <w:p w:rsidR="00007A4C" w:rsidRPr="003A3495" w:rsidRDefault="00007A4C" w:rsidP="00007A4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3A349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:rsidR="004C7D3D" w:rsidRPr="008E34FA" w:rsidRDefault="004C7D3D" w:rsidP="004B1AE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C7D3D" w:rsidRPr="00525F6A" w:rsidTr="00B20D33">
        <w:trPr>
          <w:trHeight w:val="327"/>
        </w:trPr>
        <w:tc>
          <w:tcPr>
            <w:tcW w:w="7262" w:type="dxa"/>
            <w:gridSpan w:val="6"/>
          </w:tcPr>
          <w:p w:rsidR="00742028" w:rsidRDefault="00C74368" w:rsidP="0074202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VÍNCULO </w:t>
            </w:r>
            <w:r w:rsidR="00453033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 A CONTRATANTE</w:t>
            </w:r>
          </w:p>
          <w:p w:rsidR="004C7D3D" w:rsidRPr="008E34FA" w:rsidRDefault="00AB47D7" w:rsidP="00985ED4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4722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5ED4">
              <w:rPr>
                <w:rFonts w:ascii="Arial Narrow" w:hAnsi="Arial Narrow" w:cstheme="minorHAnsi"/>
                <w:sz w:val="24"/>
                <w:szCs w:val="24"/>
              </w:rPr>
              <w:t>Cooperado</w:t>
            </w:r>
            <w:r w:rsidR="00742028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307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5ED4">
              <w:rPr>
                <w:rFonts w:ascii="Arial Narrow" w:hAnsi="Arial Narrow" w:cstheme="minorHAnsi"/>
                <w:sz w:val="24"/>
                <w:szCs w:val="24"/>
              </w:rPr>
              <w:t>Associado</w:t>
            </w:r>
            <w:r w:rsidR="00742028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5445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5ED4">
              <w:rPr>
                <w:rFonts w:ascii="Arial Narrow" w:hAnsi="Arial Narrow" w:cstheme="minorHAnsi"/>
                <w:sz w:val="24"/>
                <w:szCs w:val="24"/>
              </w:rPr>
              <w:t>Sindicalizado</w:t>
            </w:r>
            <w:r w:rsidR="00742028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367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42028">
              <w:rPr>
                <w:rFonts w:ascii="Arial Narrow" w:hAnsi="Arial Narrow" w:cstheme="minorHAnsi"/>
                <w:sz w:val="24"/>
                <w:szCs w:val="24"/>
              </w:rPr>
              <w:t>Outro:</w:t>
            </w:r>
            <w:r w:rsidR="00573EBD">
              <w:rPr>
                <w:rFonts w:ascii="Arial Narrow" w:hAnsi="Arial Narrow" w:cstheme="minorHAnsi"/>
                <w:sz w:val="24"/>
                <w:szCs w:val="24"/>
              </w:rPr>
              <w:t>__</w:t>
            </w:r>
            <w:r w:rsidR="0042204A">
              <w:rPr>
                <w:rFonts w:ascii="Arial Narrow" w:hAnsi="Arial Narrow" w:cstheme="minorHAnsi"/>
                <w:sz w:val="24"/>
                <w:szCs w:val="24"/>
              </w:rPr>
              <w:t>___</w:t>
            </w:r>
            <w:r w:rsidR="00573EBD">
              <w:rPr>
                <w:rFonts w:ascii="Arial Narrow" w:hAnsi="Arial Narrow" w:cstheme="minorHAnsi"/>
                <w:sz w:val="24"/>
                <w:szCs w:val="24"/>
              </w:rPr>
              <w:t>________</w:t>
            </w:r>
            <w:r w:rsidR="0042204A">
              <w:rPr>
                <w:rFonts w:ascii="Arial Narrow" w:hAnsi="Arial Narrow" w:cstheme="minorHAnsi"/>
                <w:sz w:val="24"/>
                <w:szCs w:val="24"/>
              </w:rPr>
              <w:t>____</w:t>
            </w:r>
            <w:r w:rsidR="00985ED4">
              <w:rPr>
                <w:rFonts w:ascii="Arial Narrow" w:hAnsi="Arial Narrow" w:cstheme="minorHAnsi"/>
                <w:sz w:val="24"/>
                <w:szCs w:val="24"/>
              </w:rPr>
              <w:t>____</w:t>
            </w:r>
          </w:p>
        </w:tc>
        <w:tc>
          <w:tcPr>
            <w:tcW w:w="3075" w:type="dxa"/>
          </w:tcPr>
          <w:p w:rsidR="0042204A" w:rsidRPr="008E34FA" w:rsidRDefault="0042204A" w:rsidP="0042204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DATA DE </w:t>
            </w:r>
            <w:r w:rsidR="007F27B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VINCULAÇÃO </w:t>
            </w:r>
            <w:r w:rsidR="005D09C8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</w:t>
            </w:r>
            <w:r w:rsidR="00453033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 CONTRATANTE</w:t>
            </w:r>
          </w:p>
          <w:p w:rsidR="004C7D3D" w:rsidRPr="008E34FA" w:rsidRDefault="0042204A" w:rsidP="0042204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E34FA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</w:tr>
      <w:tr w:rsidR="003875EB" w:rsidRPr="00525F6A" w:rsidTr="00B20D33">
        <w:trPr>
          <w:trHeight w:val="474"/>
        </w:trPr>
        <w:tc>
          <w:tcPr>
            <w:tcW w:w="2278" w:type="dxa"/>
          </w:tcPr>
          <w:p w:rsidR="003875EB" w:rsidRPr="008E34FA" w:rsidRDefault="003875EB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:rsidR="003875EB" w:rsidRPr="008E34FA" w:rsidRDefault="003875EB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3875EB" w:rsidRPr="008E34FA" w:rsidRDefault="003875EB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:rsidR="003875EB" w:rsidRPr="008E34FA" w:rsidRDefault="003875EB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353" w:type="dxa"/>
            <w:gridSpan w:val="4"/>
          </w:tcPr>
          <w:p w:rsidR="003875EB" w:rsidRPr="008E34FA" w:rsidRDefault="003875EB" w:rsidP="00573EB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3875EB" w:rsidRPr="008E34FA" w:rsidRDefault="003875EB" w:rsidP="00573EB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546D66" w:rsidRDefault="00546D66" w:rsidP="00B4320C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546D66" w:rsidRDefault="00546D66" w:rsidP="00B4320C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9718F8" w:rsidRDefault="009718F8" w:rsidP="00B4320C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B4320C" w:rsidRDefault="00B4320C" w:rsidP="00B4320C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6</w:t>
      </w:r>
      <w:r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</w:t>
      </w:r>
      <w:r>
        <w:rPr>
          <w:rFonts w:cstheme="minorHAnsi"/>
          <w:b/>
          <w:noProof/>
          <w:sz w:val="24"/>
          <w:szCs w:val="24"/>
          <w:lang w:eastAsia="pt-BR"/>
        </w:rPr>
        <w:t>DOS BENEFICIÁRIOS DEPENDENTES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2410"/>
        <w:gridCol w:w="4394"/>
        <w:gridCol w:w="1276"/>
      </w:tblGrid>
      <w:tr w:rsidR="004B2E21" w:rsidRPr="00525F6A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B2E21" w:rsidRPr="008E34FA" w:rsidRDefault="004B2E21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Dep. 1</w:t>
            </w:r>
          </w:p>
        </w:tc>
        <w:tc>
          <w:tcPr>
            <w:tcW w:w="8788" w:type="dxa"/>
            <w:gridSpan w:val="3"/>
          </w:tcPr>
          <w:p w:rsidR="004B2E21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4B2E21" w:rsidRPr="00043AF7" w:rsidRDefault="004B2E21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E21" w:rsidRPr="00617C7C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4B2E21" w:rsidRPr="008E34FA" w:rsidRDefault="00AB47D7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0802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1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B2E21" w:rsidRPr="00617C7C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07852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1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B2E21" w:rsidRPr="00617C7C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4B2E21" w:rsidRPr="00525F6A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4B2E21" w:rsidRPr="008E34FA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4B2E21" w:rsidRPr="00617C7C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GRAU DE PARENTESCO </w:t>
            </w:r>
          </w:p>
          <w:p w:rsidR="004B2E21" w:rsidRPr="00617C7C" w:rsidRDefault="004B2E21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2E21" w:rsidRPr="008E34FA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:rsidR="004B2E21" w:rsidRPr="008E34FA" w:rsidRDefault="004B2E21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B2E21" w:rsidRPr="008E34FA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B2E21" w:rsidRPr="008E34FA" w:rsidRDefault="004B2E21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2E21" w:rsidRPr="00525F6A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B2E21" w:rsidRPr="008E34FA" w:rsidRDefault="004B2E21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Dep. 2</w:t>
            </w:r>
          </w:p>
        </w:tc>
        <w:tc>
          <w:tcPr>
            <w:tcW w:w="8788" w:type="dxa"/>
            <w:gridSpan w:val="3"/>
          </w:tcPr>
          <w:p w:rsidR="004B2E21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4B2E21" w:rsidRPr="00043AF7" w:rsidRDefault="004B2E21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E21" w:rsidRPr="00617C7C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4B2E21" w:rsidRPr="008E34FA" w:rsidRDefault="00AB47D7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3185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1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B2E21" w:rsidRPr="00617C7C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3396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1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B2E21" w:rsidRPr="00617C7C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4B2E21" w:rsidRPr="00525F6A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4B2E21" w:rsidRPr="008E34FA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4B2E21" w:rsidRPr="00617C7C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GRAU DE PARENTESCO </w:t>
            </w:r>
          </w:p>
          <w:p w:rsidR="004B2E21" w:rsidRPr="00617C7C" w:rsidRDefault="004B2E21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2E21" w:rsidRPr="008E34FA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:rsidR="004B2E21" w:rsidRPr="008E34FA" w:rsidRDefault="004B2E21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B2E21" w:rsidRPr="008E34FA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B2E21" w:rsidRPr="008E34FA" w:rsidRDefault="004B2E21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2E21" w:rsidRPr="00525F6A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B2E21" w:rsidRPr="008E34FA" w:rsidRDefault="004B2E21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Dep. 3</w:t>
            </w:r>
          </w:p>
        </w:tc>
        <w:tc>
          <w:tcPr>
            <w:tcW w:w="8788" w:type="dxa"/>
            <w:gridSpan w:val="3"/>
          </w:tcPr>
          <w:p w:rsidR="004B2E21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4B2E21" w:rsidRPr="00043AF7" w:rsidRDefault="004B2E21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E21" w:rsidRPr="00617C7C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4B2E21" w:rsidRPr="008E34FA" w:rsidRDefault="00AB47D7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05813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1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B2E21" w:rsidRPr="00617C7C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2001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1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B2E21" w:rsidRPr="00617C7C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4B2E21" w:rsidRPr="00525F6A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4B2E21" w:rsidRPr="008E34FA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4B2E21" w:rsidRPr="00617C7C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GRAU DE PARENTESCO </w:t>
            </w:r>
          </w:p>
          <w:p w:rsidR="004B2E21" w:rsidRPr="00617C7C" w:rsidRDefault="004B2E21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2E21" w:rsidRPr="008E34FA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:rsidR="004B2E21" w:rsidRPr="008E34FA" w:rsidRDefault="004B2E21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B2E21" w:rsidRPr="008E34FA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B2E21" w:rsidRPr="008E34FA" w:rsidRDefault="004B2E21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B2E21" w:rsidRPr="00525F6A" w:rsidTr="00AD089B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B2E21" w:rsidRPr="008E34FA" w:rsidRDefault="004B2E21" w:rsidP="00AD089B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Dep. 4</w:t>
            </w:r>
          </w:p>
        </w:tc>
        <w:tc>
          <w:tcPr>
            <w:tcW w:w="8788" w:type="dxa"/>
            <w:gridSpan w:val="3"/>
          </w:tcPr>
          <w:p w:rsidR="004B2E21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4B2E21" w:rsidRPr="00043AF7" w:rsidRDefault="004B2E21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E21" w:rsidRPr="00617C7C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4B2E21" w:rsidRPr="008E34FA" w:rsidRDefault="00AB47D7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43589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1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B2E21" w:rsidRPr="00617C7C">
              <w:rPr>
                <w:rFonts w:ascii="Arial Narrow" w:hAnsi="Arial Narrow" w:cstheme="minorHAnsi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21075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21" w:rsidRPr="00617C7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B2E21" w:rsidRPr="00617C7C">
              <w:rPr>
                <w:rFonts w:ascii="Arial Narrow" w:hAnsi="Arial Narrow" w:cstheme="minorHAnsi"/>
                <w:sz w:val="24"/>
                <w:szCs w:val="24"/>
              </w:rPr>
              <w:t>F</w:t>
            </w:r>
          </w:p>
        </w:tc>
      </w:tr>
      <w:tr w:rsidR="004B2E21" w:rsidRPr="00525F6A" w:rsidTr="00AD089B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4B2E21" w:rsidRPr="008E34FA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4B2E21" w:rsidRPr="00617C7C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GRAU DE PARENTESCO </w:t>
            </w:r>
          </w:p>
          <w:p w:rsidR="004B2E21" w:rsidRPr="00617C7C" w:rsidRDefault="004B2E21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2E21" w:rsidRPr="008E34FA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:rsidR="004B2E21" w:rsidRPr="008E34FA" w:rsidRDefault="004B2E21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B2E21" w:rsidRPr="008E34FA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B2E21" w:rsidRPr="008E34FA" w:rsidRDefault="004B2E21" w:rsidP="00AD089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4B2E21" w:rsidRPr="005C76FE" w:rsidRDefault="004B2E21" w:rsidP="004B2E21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4B2E21" w:rsidRPr="0011188E" w:rsidTr="00AD089B">
        <w:trPr>
          <w:trHeight w:val="351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:rsidR="004B2E21" w:rsidRPr="00FC784B" w:rsidRDefault="004B2E21" w:rsidP="00AD089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(*) </w:t>
            </w:r>
            <w:r w:rsidRPr="00FC784B">
              <w:rPr>
                <w:rFonts w:ascii="Arial Narrow" w:hAnsi="Arial Narrow" w:cstheme="minorHAnsi"/>
                <w:b/>
                <w:sz w:val="20"/>
                <w:szCs w:val="20"/>
              </w:rPr>
              <w:t>INFORMAÇÕES V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Á</w:t>
            </w:r>
            <w:r w:rsidRPr="00FC784B">
              <w:rPr>
                <w:rFonts w:ascii="Arial Narrow" w:hAnsi="Arial Narrow" w:cstheme="minorHAnsi"/>
                <w:b/>
                <w:sz w:val="20"/>
                <w:szCs w:val="20"/>
              </w:rPr>
              <w:t>LIDAS PARA PREENCHIMENTO DOS CAMPOS</w:t>
            </w:r>
          </w:p>
        </w:tc>
      </w:tr>
      <w:tr w:rsidR="004B2E21" w:rsidRPr="0011188E" w:rsidTr="00AD089B">
        <w:trPr>
          <w:trHeight w:val="351"/>
        </w:trPr>
        <w:tc>
          <w:tcPr>
            <w:tcW w:w="5954" w:type="dxa"/>
            <w:shd w:val="clear" w:color="auto" w:fill="F2F2F2" w:themeFill="background1" w:themeFillShade="F2"/>
          </w:tcPr>
          <w:p w:rsidR="004B2E21" w:rsidRDefault="004B2E21" w:rsidP="00AD089B">
            <w:pPr>
              <w:rPr>
                <w:rFonts w:ascii="Arial Narrow" w:hAnsi="Arial Narrow"/>
                <w:sz w:val="24"/>
                <w:szCs w:val="24"/>
              </w:rPr>
            </w:pP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GRAU DE PARENTESCO</w:t>
            </w:r>
          </w:p>
          <w:p w:rsidR="004B2E21" w:rsidRPr="00CA7AA4" w:rsidRDefault="004B2E21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proofErr w:type="gramStart"/>
            <w:r w:rsidRPr="00CA7AA4">
              <w:rPr>
                <w:rFonts w:ascii="Arial Narrow" w:hAnsi="Arial Narrow"/>
                <w:sz w:val="21"/>
                <w:szCs w:val="21"/>
              </w:rPr>
              <w:t>Esposo(</w:t>
            </w:r>
            <w:proofErr w:type="gramEnd"/>
            <w:r w:rsidRPr="00CA7AA4">
              <w:rPr>
                <w:rFonts w:ascii="Arial Narrow" w:hAnsi="Arial Narrow"/>
                <w:sz w:val="21"/>
                <w:szCs w:val="21"/>
              </w:rPr>
              <w:t xml:space="preserve">a)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Companheiro(a)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Filho(a)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Enteado(a)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Outros </w:t>
            </w:r>
            <w:r w:rsidRPr="00CA7AA4">
              <w:rPr>
                <w:rFonts w:ascii="Arial Narrow" w:hAnsi="Arial Narrow"/>
                <w:i/>
                <w:sz w:val="21"/>
                <w:szCs w:val="21"/>
              </w:rPr>
              <w:t>(especificar)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4B2E21" w:rsidRPr="008E34FA" w:rsidRDefault="004B2E21" w:rsidP="00AD089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:rsidR="004B2E21" w:rsidRPr="00CA7AA4" w:rsidRDefault="004B2E21" w:rsidP="00AD089B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CA7AA4">
              <w:rPr>
                <w:rFonts w:ascii="Arial Narrow" w:hAnsi="Arial Narrow"/>
                <w:sz w:val="21"/>
                <w:szCs w:val="21"/>
              </w:rPr>
              <w:t xml:space="preserve">Solteiro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Casado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União Estável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Separado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Viúvo</w:t>
            </w:r>
          </w:p>
        </w:tc>
      </w:tr>
    </w:tbl>
    <w:p w:rsidR="004B2E21" w:rsidRPr="005C76FE" w:rsidRDefault="004B2E21" w:rsidP="004B2E21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B4320C" w:rsidRPr="00525F6A" w:rsidTr="00275C9C">
        <w:trPr>
          <w:trHeight w:val="351"/>
        </w:trPr>
        <w:tc>
          <w:tcPr>
            <w:tcW w:w="7513" w:type="dxa"/>
            <w:shd w:val="clear" w:color="auto" w:fill="D6E3BC" w:themeFill="accent3" w:themeFillTint="66"/>
          </w:tcPr>
          <w:p w:rsidR="00B4320C" w:rsidRDefault="00B4320C" w:rsidP="00275C9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B4320C" w:rsidRPr="001F1D95" w:rsidRDefault="00B4320C" w:rsidP="00275C9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B4320C" w:rsidRDefault="00B4320C" w:rsidP="00275C9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591022" w:rsidRPr="00591022" w:rsidRDefault="00591022" w:rsidP="00275C9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B4320C" w:rsidRPr="00525F6A" w:rsidTr="00275C9C">
        <w:trPr>
          <w:trHeight w:val="359"/>
        </w:trPr>
        <w:tc>
          <w:tcPr>
            <w:tcW w:w="10348" w:type="dxa"/>
            <w:gridSpan w:val="2"/>
            <w:shd w:val="clear" w:color="auto" w:fill="FFFFFF" w:themeFill="background1"/>
          </w:tcPr>
          <w:p w:rsidR="00B4320C" w:rsidRPr="00710823" w:rsidRDefault="00B4320C" w:rsidP="00275C9C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Este formulário </w:t>
            </w:r>
            <w:r w:rsidRPr="005519A1">
              <w:rPr>
                <w:rFonts w:ascii="Arial Narrow" w:hAnsi="Arial Narrow"/>
                <w:b/>
                <w:sz w:val="24"/>
              </w:rPr>
              <w:t>será aceit</w:t>
            </w:r>
            <w:r>
              <w:rPr>
                <w:rFonts w:ascii="Arial Narrow" w:hAnsi="Arial Narrow"/>
                <w:b/>
                <w:sz w:val="24"/>
              </w:rPr>
              <w:t>o</w:t>
            </w:r>
            <w:r w:rsidRPr="005519A1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mediante </w:t>
            </w:r>
            <w:r w:rsidRPr="005519A1">
              <w:rPr>
                <w:rFonts w:ascii="Arial Narrow" w:hAnsi="Arial Narrow"/>
                <w:b/>
                <w:sz w:val="24"/>
              </w:rPr>
              <w:t xml:space="preserve">correto </w:t>
            </w:r>
            <w:r>
              <w:rPr>
                <w:rFonts w:ascii="Arial Narrow" w:hAnsi="Arial Narrow"/>
                <w:b/>
                <w:sz w:val="24"/>
              </w:rPr>
              <w:t xml:space="preserve">preenchimento </w:t>
            </w:r>
            <w:r w:rsidRPr="005519A1">
              <w:rPr>
                <w:rFonts w:ascii="Arial Narrow" w:hAnsi="Arial Narrow"/>
                <w:b/>
                <w:sz w:val="24"/>
              </w:rPr>
              <w:t>de todos os campos e a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5519A1">
              <w:rPr>
                <w:rFonts w:ascii="Arial Narrow" w:hAnsi="Arial Narrow"/>
                <w:b/>
                <w:sz w:val="24"/>
              </w:rPr>
              <w:t xml:space="preserve"> cópia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5519A1">
              <w:rPr>
                <w:rFonts w:ascii="Arial Narrow" w:hAnsi="Arial Narrow"/>
                <w:b/>
                <w:sz w:val="24"/>
              </w:rPr>
              <w:t xml:space="preserve"> dos documentos previstos </w:t>
            </w:r>
            <w:r>
              <w:rPr>
                <w:rFonts w:ascii="Arial Narrow" w:hAnsi="Arial Narrow"/>
                <w:b/>
                <w:sz w:val="24"/>
              </w:rPr>
              <w:t xml:space="preserve">contratualmente e no anexo I deste formulário. </w:t>
            </w:r>
          </w:p>
        </w:tc>
      </w:tr>
    </w:tbl>
    <w:p w:rsidR="00D56986" w:rsidRPr="008E09C4" w:rsidRDefault="00546D66" w:rsidP="00D56986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8E09C4">
        <w:rPr>
          <w:rFonts w:ascii="Arial Narrow" w:hAnsi="Arial Narrow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4A9E" wp14:editId="4C31547B">
                <wp:simplePos x="0" y="0"/>
                <wp:positionH relativeFrom="column">
                  <wp:posOffset>-54591</wp:posOffset>
                </wp:positionH>
                <wp:positionV relativeFrom="paragraph">
                  <wp:posOffset>67955</wp:posOffset>
                </wp:positionV>
                <wp:extent cx="6707505" cy="3098042"/>
                <wp:effectExtent l="0" t="0" r="17145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30980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E706A" id="Retângulo 2" o:spid="_x0000_s1026" style="position:absolute;margin-left:-4.3pt;margin-top:5.35pt;width:528.15pt;height:2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" filled="f" strokecolor="#4e6128 [1606]" strokeweight="2pt"/>
            </w:pict>
          </mc:Fallback>
        </mc:AlternateContent>
      </w:r>
      <w:r w:rsidR="00C120C4" w:rsidRPr="008E09C4">
        <w:rPr>
          <w:rFonts w:cstheme="minorHAnsi"/>
          <w:b/>
          <w:noProof/>
          <w:sz w:val="24"/>
          <w:szCs w:val="24"/>
          <w:lang w:eastAsia="pt-BR"/>
        </w:rPr>
        <w:t>7</w:t>
      </w:r>
      <w:r w:rsidR="00D56986" w:rsidRPr="008E09C4">
        <w:rPr>
          <w:rFonts w:cstheme="minorHAnsi"/>
          <w:b/>
          <w:noProof/>
          <w:sz w:val="24"/>
          <w:szCs w:val="24"/>
          <w:lang w:eastAsia="pt-BR"/>
        </w:rPr>
        <w:t>. PORTABILIDADE OU MUDANÇA DE PLANO NA MESMA OPERADORA</w:t>
      </w:r>
    </w:p>
    <w:p w:rsidR="00B70CC3" w:rsidRPr="008E09C4" w:rsidRDefault="00AB47D7" w:rsidP="00B70CC3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-150019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0C4" w:rsidRPr="008E09C4">
            <w:rPr>
              <w:rFonts w:ascii="MS Gothic" w:eastAsia="MS Gothic" w:hAnsi="MS Gothic" w:cstheme="minorHAnsi" w:hint="eastAsia"/>
              <w:b/>
              <w:noProof/>
              <w:sz w:val="24"/>
              <w:szCs w:val="24"/>
              <w:lang w:eastAsia="pt-BR"/>
            </w:rPr>
            <w:t>☐</w:t>
          </w:r>
        </w:sdtContent>
      </w:sdt>
      <w:r w:rsidR="00C120C4" w:rsidRPr="008E09C4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B70CC3" w:rsidRPr="008E09C4">
        <w:rPr>
          <w:rFonts w:cstheme="minorHAnsi"/>
          <w:b/>
          <w:noProof/>
          <w:sz w:val="24"/>
          <w:szCs w:val="24"/>
          <w:lang w:eastAsia="pt-BR"/>
        </w:rPr>
        <w:t>PORTABILIDADE DE CARÊNCIAS</w:t>
      </w:r>
      <w:r w:rsidR="00D56986" w:rsidRPr="008E09C4">
        <w:rPr>
          <w:rFonts w:cstheme="minorHAnsi"/>
          <w:b/>
          <w:noProof/>
          <w:sz w:val="24"/>
          <w:szCs w:val="24"/>
          <w:lang w:eastAsia="pt-BR"/>
        </w:rPr>
        <w:t>*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969"/>
        <w:gridCol w:w="2141"/>
        <w:gridCol w:w="3544"/>
      </w:tblGrid>
      <w:tr w:rsidR="00B70CC3" w:rsidRPr="008E09C4" w:rsidTr="00185379">
        <w:trPr>
          <w:trHeight w:val="625"/>
        </w:trPr>
        <w:tc>
          <w:tcPr>
            <w:tcW w:w="10348" w:type="dxa"/>
            <w:gridSpan w:val="4"/>
          </w:tcPr>
          <w:p w:rsidR="00B70CC3" w:rsidRPr="008E09C4" w:rsidRDefault="00B70CC3" w:rsidP="00C579F9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09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Eu ___________________________________________________________ </w:t>
            </w:r>
            <w:r w:rsidRPr="008E09C4">
              <w:rPr>
                <w:rFonts w:ascii="Arial Narrow" w:hAnsi="Arial Narrow"/>
                <w:sz w:val="24"/>
                <w:szCs w:val="24"/>
              </w:rPr>
              <w:t xml:space="preserve">em razão do exercício da portabilidade de carências, requeiro que o meu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81688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E09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09C4">
              <w:rPr>
                <w:rFonts w:ascii="Arial Narrow" w:hAnsi="Arial Narrow"/>
                <w:b/>
                <w:sz w:val="24"/>
                <w:szCs w:val="24"/>
              </w:rPr>
              <w:t>contrato</w:t>
            </w:r>
            <w:r w:rsidRPr="008E09C4">
              <w:rPr>
                <w:rFonts w:ascii="Arial Narrow" w:hAnsi="Arial Narrow"/>
                <w:sz w:val="24"/>
                <w:szCs w:val="24"/>
              </w:rPr>
              <w:t xml:space="preserve"> ou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03261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E09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56986" w:rsidRPr="008E09C4">
              <w:rPr>
                <w:rFonts w:ascii="Arial Narrow" w:hAnsi="Arial Narrow"/>
                <w:b/>
                <w:sz w:val="24"/>
                <w:szCs w:val="24"/>
              </w:rPr>
              <w:t>vínculo de beneficiário ou dependente(s)</w:t>
            </w:r>
            <w:r w:rsidR="00D56986" w:rsidRPr="008E09C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8E09C4">
              <w:rPr>
                <w:rFonts w:ascii="Arial Narrow" w:hAnsi="Arial Narrow"/>
                <w:sz w:val="24"/>
                <w:szCs w:val="24"/>
              </w:rPr>
              <w:t>seja extinto com a operadora de origem a partir do início de vigência do contrato com esta operadora.</w:t>
            </w:r>
          </w:p>
        </w:tc>
      </w:tr>
      <w:tr w:rsidR="00B70CC3" w:rsidRPr="008E09C4" w:rsidTr="00185379">
        <w:trPr>
          <w:trHeight w:val="625"/>
        </w:trPr>
        <w:tc>
          <w:tcPr>
            <w:tcW w:w="2694" w:type="dxa"/>
          </w:tcPr>
          <w:p w:rsidR="00B70CC3" w:rsidRPr="008E09C4" w:rsidRDefault="00B70CC3" w:rsidP="00185379">
            <w:pPr>
              <w:jc w:val="both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09C4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 OPERADORA ORIGEM</w:t>
            </w:r>
          </w:p>
          <w:p w:rsidR="00B70CC3" w:rsidRPr="008E09C4" w:rsidRDefault="00B70CC3" w:rsidP="0018537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9" w:type="dxa"/>
          </w:tcPr>
          <w:p w:rsidR="00B70CC3" w:rsidRPr="008E09C4" w:rsidRDefault="00B70CC3" w:rsidP="00185379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09C4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N° PLANO ORIGEM</w:t>
            </w:r>
          </w:p>
          <w:p w:rsidR="00B70CC3" w:rsidRPr="008E09C4" w:rsidRDefault="00B70CC3" w:rsidP="001853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</w:tcPr>
          <w:p w:rsidR="00B70CC3" w:rsidRPr="008E09C4" w:rsidRDefault="00B70CC3" w:rsidP="00185379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09C4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DATA DA INCLUSÃO ORIGEM</w:t>
            </w:r>
          </w:p>
          <w:p w:rsidR="00B70CC3" w:rsidRPr="008E09C4" w:rsidRDefault="00B70CC3" w:rsidP="001853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09C4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  <w:tc>
          <w:tcPr>
            <w:tcW w:w="3544" w:type="dxa"/>
          </w:tcPr>
          <w:p w:rsidR="00B70CC3" w:rsidRPr="008E09C4" w:rsidRDefault="00B70CC3" w:rsidP="00185379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09C4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CÓDIGO DO </w:t>
            </w:r>
            <w:proofErr w:type="gramStart"/>
            <w:r w:rsidRPr="008E09C4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BENEFICIÁRIO ORIGEM</w:t>
            </w:r>
            <w:proofErr w:type="gramEnd"/>
          </w:p>
          <w:p w:rsidR="00B70CC3" w:rsidRPr="008E09C4" w:rsidRDefault="00B70CC3" w:rsidP="0018537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5205B" w:rsidRPr="008E09C4" w:rsidRDefault="00AB47D7" w:rsidP="0065205B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-187114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0C4" w:rsidRPr="008E09C4">
            <w:rPr>
              <w:rFonts w:ascii="MS Gothic" w:eastAsia="MS Gothic" w:hAnsi="MS Gothic" w:cstheme="minorHAnsi" w:hint="eastAsia"/>
              <w:b/>
              <w:noProof/>
              <w:sz w:val="24"/>
              <w:szCs w:val="24"/>
              <w:lang w:eastAsia="pt-BR"/>
            </w:rPr>
            <w:t>☐</w:t>
          </w:r>
        </w:sdtContent>
      </w:sdt>
      <w:r w:rsidR="00C120C4" w:rsidRPr="008E09C4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65205B" w:rsidRPr="008E09C4">
        <w:rPr>
          <w:rFonts w:cstheme="minorHAnsi"/>
          <w:b/>
          <w:noProof/>
          <w:sz w:val="24"/>
          <w:szCs w:val="24"/>
          <w:lang w:eastAsia="pt-BR"/>
        </w:rPr>
        <w:t>PORTABILIDADE ESPECIAL DE CARÊNCIAS*</w:t>
      </w:r>
    </w:p>
    <w:tbl>
      <w:tblPr>
        <w:tblStyle w:val="Tabelacomgrade"/>
        <w:tblW w:w="10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5"/>
        <w:gridCol w:w="5347"/>
      </w:tblGrid>
      <w:tr w:rsidR="0065205B" w:rsidRPr="008E09C4" w:rsidTr="00275C9C">
        <w:trPr>
          <w:trHeight w:val="680"/>
        </w:trPr>
        <w:tc>
          <w:tcPr>
            <w:tcW w:w="4995" w:type="dxa"/>
            <w:vAlign w:val="center"/>
          </w:tcPr>
          <w:p w:rsidR="0065205B" w:rsidRPr="008E09C4" w:rsidRDefault="00AB47D7" w:rsidP="00275C9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212826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5B" w:rsidRPr="008E09C4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65205B" w:rsidRPr="008E09C4">
              <w:rPr>
                <w:rFonts w:ascii="Arial Narrow" w:hAnsi="Arial Narrow"/>
                <w:b/>
                <w:sz w:val="24"/>
                <w:szCs w:val="24"/>
              </w:rPr>
              <w:t>Ex-empregado</w:t>
            </w:r>
            <w:proofErr w:type="spellEnd"/>
          </w:p>
          <w:p w:rsidR="0065205B" w:rsidRPr="008E09C4" w:rsidRDefault="00AB47D7" w:rsidP="00275C9C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25464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5B" w:rsidRPr="008E09C4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5205B" w:rsidRPr="008E09C4">
              <w:rPr>
                <w:rFonts w:ascii="Arial Narrow" w:hAnsi="Arial Narrow"/>
                <w:b/>
                <w:sz w:val="24"/>
                <w:szCs w:val="24"/>
              </w:rPr>
              <w:t>Óbito do titular de plano coletivo</w:t>
            </w:r>
          </w:p>
        </w:tc>
        <w:tc>
          <w:tcPr>
            <w:tcW w:w="5347" w:type="dxa"/>
            <w:vAlign w:val="center"/>
          </w:tcPr>
          <w:p w:rsidR="0065205B" w:rsidRPr="008E09C4" w:rsidRDefault="00AB47D7" w:rsidP="00275C9C">
            <w:pPr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9009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5B" w:rsidRPr="008E09C4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5205B" w:rsidRPr="008E09C4">
              <w:rPr>
                <w:rFonts w:ascii="Arial Narrow" w:hAnsi="Arial Narrow"/>
                <w:b/>
                <w:sz w:val="24"/>
                <w:szCs w:val="24"/>
              </w:rPr>
              <w:t>Perda do vínculo de dependência com o titular</w:t>
            </w:r>
          </w:p>
          <w:p w:rsidR="0065205B" w:rsidRPr="008E09C4" w:rsidRDefault="00AB47D7" w:rsidP="00275C9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1024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5B" w:rsidRPr="008E09C4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5205B" w:rsidRPr="008E09C4">
              <w:rPr>
                <w:rFonts w:ascii="Arial Narrow" w:hAnsi="Arial Narrow"/>
                <w:b/>
                <w:sz w:val="24"/>
                <w:szCs w:val="24"/>
              </w:rPr>
              <w:t>Portabilidade determinada pela ANS</w:t>
            </w:r>
          </w:p>
        </w:tc>
      </w:tr>
      <w:tr w:rsidR="0065205B" w:rsidRPr="008E09C4" w:rsidTr="00E45FF6">
        <w:trPr>
          <w:trHeight w:val="854"/>
        </w:trPr>
        <w:tc>
          <w:tcPr>
            <w:tcW w:w="10342" w:type="dxa"/>
            <w:gridSpan w:val="2"/>
          </w:tcPr>
          <w:p w:rsidR="0065205B" w:rsidRPr="008E09C4" w:rsidRDefault="0065205B" w:rsidP="00E45FF6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E09C4">
              <w:rPr>
                <w:rFonts w:ascii="Arial Narrow" w:hAnsi="Arial Narrow" w:cstheme="minorHAnsi"/>
                <w:sz w:val="24"/>
                <w:szCs w:val="24"/>
              </w:rPr>
              <w:t xml:space="preserve">Declaro para os devidos fins de direito que, em decorrência do exercício da portabilidade especial de carências, conforme documentação apresentada por mim e/ou dependentes, fica </w:t>
            </w:r>
            <w:r w:rsidRPr="008E09C4">
              <w:rPr>
                <w:rFonts w:ascii="Arial Narrow" w:hAnsi="Arial Narrow" w:cstheme="minorHAnsi"/>
                <w:b/>
                <w:sz w:val="24"/>
                <w:szCs w:val="24"/>
                <w:u w:val="words"/>
              </w:rPr>
              <w:t>mantido o cumprimento dos períodos de carência ou Cobertura Parcial Temporária - CPT</w:t>
            </w:r>
            <w:r w:rsidRPr="008E09C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E45FF6" w:rsidRPr="008E09C4">
              <w:rPr>
                <w:rFonts w:ascii="Arial Narrow" w:hAnsi="Arial Narrow" w:cstheme="minorHAnsi"/>
                <w:sz w:val="24"/>
                <w:szCs w:val="24"/>
              </w:rPr>
              <w:t>remanescentes do plano de origem se houver.</w:t>
            </w:r>
          </w:p>
        </w:tc>
      </w:tr>
    </w:tbl>
    <w:p w:rsidR="0065205B" w:rsidRDefault="0065205B" w:rsidP="0065205B">
      <w:pPr>
        <w:spacing w:after="0" w:line="240" w:lineRule="auto"/>
        <w:ind w:right="118"/>
        <w:jc w:val="both"/>
        <w:rPr>
          <w:rFonts w:ascii="Arial Narrow" w:hAnsi="Arial Narrow"/>
          <w:i/>
          <w:color w:val="000000" w:themeColor="text1"/>
          <w:szCs w:val="24"/>
        </w:rPr>
      </w:pPr>
      <w:r w:rsidRPr="008E09C4">
        <w:rPr>
          <w:rFonts w:ascii="Arial Narrow" w:hAnsi="Arial Narrow"/>
          <w:i/>
          <w:color w:val="000000" w:themeColor="text1"/>
          <w:szCs w:val="24"/>
        </w:rPr>
        <w:t>*Necessário atender os requisitos definidos na legislação vigente, editada</w:t>
      </w:r>
      <w:r w:rsidRPr="00555F61">
        <w:rPr>
          <w:rFonts w:ascii="Arial Narrow" w:hAnsi="Arial Narrow"/>
          <w:i/>
          <w:color w:val="000000" w:themeColor="text1"/>
          <w:szCs w:val="24"/>
        </w:rPr>
        <w:t xml:space="preserve"> pela ANS, e </w:t>
      </w:r>
      <w:r>
        <w:rPr>
          <w:rFonts w:ascii="Arial Narrow" w:hAnsi="Arial Narrow"/>
          <w:i/>
          <w:color w:val="000000" w:themeColor="text1"/>
          <w:szCs w:val="24"/>
        </w:rPr>
        <w:t xml:space="preserve">apresentação da documentação </w:t>
      </w:r>
      <w:r w:rsidRPr="00555F61">
        <w:rPr>
          <w:rFonts w:ascii="Arial Narrow" w:hAnsi="Arial Narrow"/>
          <w:i/>
          <w:color w:val="000000" w:themeColor="text1"/>
          <w:szCs w:val="24"/>
        </w:rPr>
        <w:t>comprobatória</w:t>
      </w:r>
      <w:r>
        <w:rPr>
          <w:rFonts w:ascii="Arial Narrow" w:hAnsi="Arial Narrow"/>
          <w:i/>
          <w:color w:val="000000" w:themeColor="text1"/>
          <w:szCs w:val="24"/>
        </w:rPr>
        <w:t>.</w:t>
      </w:r>
    </w:p>
    <w:p w:rsidR="00546D66" w:rsidRDefault="00546D66" w:rsidP="0065205B">
      <w:pPr>
        <w:spacing w:after="0" w:line="240" w:lineRule="auto"/>
        <w:ind w:right="118"/>
        <w:jc w:val="both"/>
        <w:rPr>
          <w:rFonts w:ascii="Arial Narrow" w:hAnsi="Arial Narrow"/>
          <w:i/>
          <w:color w:val="000000" w:themeColor="text1"/>
          <w:szCs w:val="24"/>
        </w:rPr>
      </w:pPr>
    </w:p>
    <w:p w:rsidR="00546D66" w:rsidRDefault="00546D66" w:rsidP="0065205B">
      <w:pPr>
        <w:spacing w:after="0" w:line="240" w:lineRule="auto"/>
        <w:ind w:right="118"/>
        <w:jc w:val="both"/>
        <w:rPr>
          <w:rFonts w:ascii="Arial Narrow" w:hAnsi="Arial Narrow"/>
          <w:i/>
          <w:color w:val="000000" w:themeColor="text1"/>
          <w:szCs w:val="24"/>
        </w:rPr>
      </w:pPr>
    </w:p>
    <w:p w:rsidR="009718F8" w:rsidRDefault="009718F8" w:rsidP="0065205B">
      <w:pPr>
        <w:spacing w:after="0" w:line="240" w:lineRule="auto"/>
        <w:ind w:right="118"/>
        <w:jc w:val="both"/>
        <w:rPr>
          <w:rFonts w:ascii="Arial Narrow" w:hAnsi="Arial Narrow"/>
          <w:i/>
          <w:color w:val="000000" w:themeColor="text1"/>
          <w:szCs w:val="24"/>
        </w:rPr>
      </w:pPr>
    </w:p>
    <w:p w:rsidR="009718F8" w:rsidRDefault="009718F8" w:rsidP="0065205B">
      <w:pPr>
        <w:spacing w:after="0" w:line="240" w:lineRule="auto"/>
        <w:ind w:right="118"/>
        <w:jc w:val="both"/>
        <w:rPr>
          <w:rFonts w:ascii="Arial Narrow" w:hAnsi="Arial Narrow"/>
          <w:i/>
          <w:color w:val="000000" w:themeColor="text1"/>
          <w:szCs w:val="24"/>
        </w:rPr>
      </w:pPr>
    </w:p>
    <w:p w:rsidR="00546D66" w:rsidRDefault="00546D66" w:rsidP="0065205B">
      <w:pPr>
        <w:spacing w:after="0" w:line="240" w:lineRule="auto"/>
        <w:ind w:right="118"/>
        <w:jc w:val="both"/>
        <w:rPr>
          <w:rFonts w:ascii="Arial Narrow" w:hAnsi="Arial Narrow"/>
          <w:i/>
          <w:color w:val="000000" w:themeColor="text1"/>
          <w:szCs w:val="24"/>
        </w:rPr>
      </w:pPr>
    </w:p>
    <w:p w:rsidR="0065205B" w:rsidRPr="00525F6A" w:rsidRDefault="00AB47D7" w:rsidP="0065205B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sdt>
        <w:sdtPr>
          <w:rPr>
            <w:rFonts w:cstheme="minorHAnsi"/>
            <w:b/>
            <w:noProof/>
            <w:sz w:val="24"/>
            <w:szCs w:val="24"/>
            <w:lang w:eastAsia="pt-BR"/>
          </w:rPr>
          <w:id w:val="28854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0C4">
            <w:rPr>
              <w:rFonts w:ascii="MS Gothic" w:eastAsia="MS Gothic" w:hAnsi="MS Gothic" w:cstheme="minorHAnsi" w:hint="eastAsia"/>
              <w:b/>
              <w:noProof/>
              <w:sz w:val="24"/>
              <w:szCs w:val="24"/>
              <w:lang w:eastAsia="pt-BR"/>
            </w:rPr>
            <w:t>☐</w:t>
          </w:r>
        </w:sdtContent>
      </w:sdt>
      <w:r w:rsidR="00C120C4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65205B" w:rsidRPr="00B2300E">
        <w:rPr>
          <w:rFonts w:cstheme="minorHAnsi"/>
          <w:b/>
          <w:noProof/>
          <w:sz w:val="24"/>
          <w:szCs w:val="24"/>
          <w:lang w:eastAsia="pt-BR"/>
        </w:rPr>
        <w:t xml:space="preserve">MUDANÇA DE PLANO </w:t>
      </w:r>
      <w:r w:rsidR="0065205B">
        <w:rPr>
          <w:rFonts w:cstheme="minorHAnsi"/>
          <w:b/>
          <w:noProof/>
          <w:sz w:val="24"/>
          <w:szCs w:val="24"/>
          <w:lang w:eastAsia="pt-BR"/>
        </w:rPr>
        <w:t xml:space="preserve">NA MESMA OPERADORA </w:t>
      </w:r>
      <w:r w:rsidR="0065205B" w:rsidRPr="00B2300E">
        <w:rPr>
          <w:rFonts w:cstheme="minorHAnsi"/>
          <w:b/>
          <w:noProof/>
          <w:sz w:val="24"/>
          <w:szCs w:val="24"/>
          <w:lang w:eastAsia="pt-BR"/>
        </w:rPr>
        <w:t>SEM INTERRUPÇÃO</w:t>
      </w:r>
      <w:r w:rsidR="0065205B">
        <w:rPr>
          <w:rFonts w:cstheme="minorHAnsi"/>
          <w:b/>
          <w:noProof/>
          <w:sz w:val="24"/>
          <w:szCs w:val="24"/>
          <w:lang w:eastAsia="pt-BR"/>
        </w:rPr>
        <w:t xml:space="preserve">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5205B" w:rsidTr="00275C9C">
        <w:trPr>
          <w:trHeight w:val="2472"/>
        </w:trPr>
        <w:tc>
          <w:tcPr>
            <w:tcW w:w="10348" w:type="dxa"/>
          </w:tcPr>
          <w:p w:rsidR="00945BBD" w:rsidRPr="008E09C4" w:rsidRDefault="00945BBD" w:rsidP="00945BBD">
            <w:pPr>
              <w:spacing w:after="12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Declaro para os devidos fins que, em decorrência da </w:t>
            </w:r>
            <w:r w:rsidRPr="006065AB">
              <w:rPr>
                <w:rFonts w:ascii="Arial Narrow" w:hAnsi="Arial Narrow" w:cstheme="minorHAnsi"/>
                <w:b/>
                <w:sz w:val="24"/>
                <w:szCs w:val="24"/>
                <w:u w:val="words"/>
              </w:rPr>
              <w:t>mudança de plano na mesma operadora</w:t>
            </w:r>
            <w:r w:rsidRPr="006065AB">
              <w:rPr>
                <w:rFonts w:ascii="Arial Narrow" w:hAnsi="Arial Narrow" w:cstheme="minorHAnsi"/>
                <w:sz w:val="24"/>
                <w:szCs w:val="24"/>
                <w:u w:val="words"/>
              </w:rPr>
              <w:t xml:space="preserve"> </w:t>
            </w:r>
            <w:r w:rsidRPr="006065AB">
              <w:rPr>
                <w:rFonts w:ascii="Arial Narrow" w:hAnsi="Arial Narrow" w:cstheme="minorHAnsi"/>
                <w:b/>
                <w:sz w:val="24"/>
                <w:szCs w:val="24"/>
                <w:u w:val="words"/>
              </w:rPr>
              <w:t>sem</w:t>
            </w:r>
            <w:r w:rsidRPr="006065AB">
              <w:rPr>
                <w:rFonts w:ascii="Arial Narrow" w:hAnsi="Arial Narrow" w:cstheme="minorHAnsi"/>
                <w:sz w:val="24"/>
                <w:szCs w:val="24"/>
                <w:u w:val="words"/>
              </w:rPr>
              <w:t xml:space="preserve"> </w:t>
            </w:r>
            <w:r w:rsidRPr="006065AB">
              <w:rPr>
                <w:rFonts w:ascii="Arial Narrow" w:hAnsi="Arial Narrow" w:cstheme="minorHAnsi"/>
                <w:b/>
                <w:sz w:val="24"/>
                <w:szCs w:val="24"/>
                <w:u w:val="words"/>
              </w:rPr>
              <w:t>interrupção</w:t>
            </w:r>
            <w:r>
              <w:rPr>
                <w:rFonts w:ascii="Arial Narrow" w:hAnsi="Arial Narrow" w:cstheme="minorHAnsi"/>
                <w:sz w:val="24"/>
                <w:szCs w:val="24"/>
              </w:rPr>
              <w:t>, requerida por mim e/</w:t>
            </w:r>
            <w:r w:rsidRPr="008E09C4">
              <w:rPr>
                <w:rFonts w:ascii="Arial Narrow" w:hAnsi="Arial Narrow" w:cstheme="minorHAnsi"/>
                <w:sz w:val="24"/>
                <w:szCs w:val="24"/>
              </w:rPr>
              <w:t>ou dependentes:</w:t>
            </w:r>
          </w:p>
          <w:p w:rsidR="00945BBD" w:rsidRPr="008E09C4" w:rsidRDefault="00AB47D7" w:rsidP="00945BBD">
            <w:pPr>
              <w:pStyle w:val="PargrafodaLista"/>
              <w:numPr>
                <w:ilvl w:val="0"/>
                <w:numId w:val="16"/>
              </w:numPr>
              <w:spacing w:after="120"/>
              <w:ind w:left="357" w:hanging="357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938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BD" w:rsidRPr="008E09C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45BBD" w:rsidRPr="008E09C4">
              <w:rPr>
                <w:rFonts w:ascii="Arial Narrow" w:hAnsi="Arial Narrow" w:cstheme="minorHAnsi"/>
                <w:sz w:val="24"/>
                <w:szCs w:val="24"/>
              </w:rPr>
              <w:t xml:space="preserve">Ficam mantidas as mesmas coberturas, com o </w:t>
            </w:r>
            <w:r w:rsidR="00945BBD" w:rsidRPr="008E09C4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945BBD" w:rsidRPr="008E09C4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</w:t>
            </w:r>
            <w:r w:rsidR="00945BBD" w:rsidRPr="008E09C4">
              <w:rPr>
                <w:rFonts w:ascii="Arial Narrow" w:hAnsi="Arial Narrow" w:cstheme="minorHAnsi"/>
                <w:sz w:val="24"/>
                <w:szCs w:val="24"/>
              </w:rPr>
              <w:t xml:space="preserve">; </w:t>
            </w:r>
            <w:proofErr w:type="gramStart"/>
            <w:r w:rsidR="00945BBD" w:rsidRPr="008E09C4">
              <w:rPr>
                <w:rFonts w:ascii="Arial Narrow" w:hAnsi="Arial Narrow" w:cstheme="minorHAnsi"/>
                <w:b/>
                <w:sz w:val="24"/>
                <w:szCs w:val="24"/>
              </w:rPr>
              <w:t>ou</w:t>
            </w:r>
            <w:proofErr w:type="gramEnd"/>
          </w:p>
          <w:p w:rsidR="00945BBD" w:rsidRPr="008E09C4" w:rsidRDefault="00AB47D7" w:rsidP="00945BBD">
            <w:pPr>
              <w:pStyle w:val="PargrafodaLista"/>
              <w:numPr>
                <w:ilvl w:val="0"/>
                <w:numId w:val="16"/>
              </w:numPr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21916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BD" w:rsidRPr="008E09C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45BBD" w:rsidRPr="008E09C4">
              <w:rPr>
                <w:rFonts w:ascii="Arial Narrow" w:hAnsi="Arial Narrow" w:cstheme="minorHAnsi"/>
                <w:sz w:val="24"/>
                <w:szCs w:val="24"/>
              </w:rPr>
              <w:t>Devido à</w:t>
            </w:r>
            <w:r w:rsidR="00945BBD" w:rsidRPr="008E09C4">
              <w:rPr>
                <w:rFonts w:ascii="MS Gothic" w:eastAsia="MS Gothic" w:hAnsi="MS Gothic" w:cstheme="minorHAnsi"/>
                <w:sz w:val="24"/>
                <w:szCs w:val="24"/>
              </w:rPr>
              <w:t xml:space="preserve"> </w:t>
            </w:r>
            <w:r w:rsidR="00945BBD" w:rsidRPr="008E09C4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ampliação das coberturas, além do </w:t>
            </w:r>
            <w:r w:rsidR="000B0FDF" w:rsidRPr="008E09C4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945BBD" w:rsidRPr="008E09C4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anterior, h</w:t>
            </w:r>
            <w:r w:rsidR="00945BBD" w:rsidRPr="008E09C4">
              <w:rPr>
                <w:rFonts w:ascii="Arial Narrow" w:hAnsi="Arial Narrow" w:cstheme="minorHAnsi"/>
                <w:sz w:val="24"/>
                <w:szCs w:val="24"/>
              </w:rPr>
              <w:t>averá o cumprimento de carências em relação a:</w:t>
            </w:r>
          </w:p>
          <w:p w:rsidR="00945BBD" w:rsidRPr="008E09C4" w:rsidRDefault="00945BBD" w:rsidP="00945BBD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09C4">
              <w:rPr>
                <w:rFonts w:ascii="Arial Narrow" w:eastAsia="MS Gothic" w:hAnsi="Arial Narrow"/>
                <w:b/>
                <w:sz w:val="24"/>
                <w:szCs w:val="24"/>
              </w:rPr>
              <w:t>2.1.</w:t>
            </w:r>
            <w:r w:rsidRPr="008E09C4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856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E09C4">
              <w:rPr>
                <w:rFonts w:ascii="Arial Narrow" w:hAnsi="Arial Narrow"/>
                <w:sz w:val="24"/>
                <w:szCs w:val="24"/>
              </w:rPr>
              <w:t xml:space="preserve">Internação em apartamento; </w:t>
            </w:r>
          </w:p>
          <w:p w:rsidR="00945BBD" w:rsidRPr="004B7EA0" w:rsidRDefault="00945BBD" w:rsidP="00945BBD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09C4">
              <w:rPr>
                <w:rFonts w:ascii="Arial Narrow" w:hAnsi="Arial Narrow"/>
                <w:b/>
                <w:sz w:val="24"/>
                <w:szCs w:val="24"/>
              </w:rPr>
              <w:t>2.2.</w:t>
            </w:r>
            <w:r w:rsidRPr="008E09C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0980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E09C4">
              <w:rPr>
                <w:rFonts w:ascii="Arial Narrow" w:hAnsi="Arial Narrow"/>
                <w:sz w:val="24"/>
                <w:szCs w:val="24"/>
              </w:rPr>
              <w:t xml:space="preserve">Acesso a profissionais e entidades de serviços localizados </w:t>
            </w:r>
            <w:r w:rsidRPr="008E09C4">
              <w:rPr>
                <w:rFonts w:ascii="Arial Narrow" w:hAnsi="Arial Narrow"/>
                <w:sz w:val="24"/>
                <w:szCs w:val="24"/>
                <w:u w:val="words"/>
              </w:rPr>
              <w:t>fora da área de abrangência</w:t>
            </w:r>
            <w:r w:rsidRPr="008E09C4">
              <w:rPr>
                <w:rFonts w:ascii="Arial Narrow" w:hAnsi="Arial Narrow"/>
                <w:sz w:val="24"/>
                <w:szCs w:val="24"/>
              </w:rPr>
              <w:t xml:space="preserve"> e atuação previstas no </w:t>
            </w:r>
            <w:r w:rsidRPr="008E09C4">
              <w:rPr>
                <w:rFonts w:ascii="Arial Narrow" w:hAnsi="Arial Narrow"/>
                <w:sz w:val="24"/>
                <w:szCs w:val="24"/>
                <w:u w:val="words"/>
              </w:rPr>
              <w:t>plano anterior</w:t>
            </w:r>
            <w:r w:rsidRPr="008E09C4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8E09C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2258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E09C4">
              <w:rPr>
                <w:rFonts w:ascii="Arial Narrow" w:hAnsi="Arial Narrow"/>
                <w:sz w:val="24"/>
                <w:szCs w:val="24"/>
              </w:rPr>
              <w:t xml:space="preserve">Estado de Santa Catarina; ou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96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E09C4">
              <w:rPr>
                <w:rFonts w:ascii="Arial Narrow" w:hAnsi="Arial Narrow"/>
                <w:sz w:val="24"/>
                <w:szCs w:val="24"/>
              </w:rPr>
              <w:t>Grupo</w:t>
            </w:r>
            <w:r w:rsidRPr="004B7EA0">
              <w:rPr>
                <w:rFonts w:ascii="Arial Narrow" w:hAnsi="Arial Narrow"/>
                <w:sz w:val="24"/>
                <w:szCs w:val="24"/>
              </w:rPr>
              <w:t xml:space="preserve"> de municípios; </w:t>
            </w:r>
          </w:p>
          <w:p w:rsidR="00945BBD" w:rsidRPr="004B7EA0" w:rsidRDefault="00945BBD" w:rsidP="00945BBD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7EA0">
              <w:rPr>
                <w:rFonts w:ascii="Arial Narrow" w:hAnsi="Arial Narrow"/>
                <w:b/>
                <w:sz w:val="24"/>
                <w:szCs w:val="24"/>
              </w:rPr>
              <w:t>2.3.</w:t>
            </w:r>
            <w:r w:rsidRPr="004B7EA0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72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E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B7EA0">
              <w:rPr>
                <w:rFonts w:ascii="Arial Narrow" w:hAnsi="Arial Narrow"/>
                <w:sz w:val="24"/>
                <w:szCs w:val="24"/>
              </w:rPr>
              <w:t>Os serviços de assistência à saúde, conforme Rol da ANS exclusivos da:</w:t>
            </w:r>
          </w:p>
          <w:p w:rsidR="0065205B" w:rsidRPr="004F0A93" w:rsidRDefault="00AB47D7" w:rsidP="00945BBD">
            <w:pPr>
              <w:ind w:left="1416"/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8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5BBD" w:rsidRPr="008D50E7">
              <w:rPr>
                <w:rFonts w:ascii="Arial Narrow" w:hAnsi="Arial Narrow"/>
                <w:sz w:val="24"/>
                <w:szCs w:val="24"/>
              </w:rPr>
              <w:t>Segmentação Ambulatorial;</w:t>
            </w:r>
            <w:r w:rsidR="00945BBD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364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BD" w:rsidRPr="008D50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5BBD" w:rsidRPr="008D50E7">
              <w:rPr>
                <w:rFonts w:ascii="Arial Narrow" w:hAnsi="Arial Narrow"/>
                <w:sz w:val="24"/>
                <w:szCs w:val="24"/>
              </w:rPr>
              <w:t>Segmentação Hospitalar;</w:t>
            </w:r>
            <w:r w:rsidR="00945BBD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3703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BD" w:rsidRPr="008D50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5BBD" w:rsidRPr="008D50E7">
              <w:rPr>
                <w:rFonts w:ascii="Arial Narrow" w:hAnsi="Arial Narrow"/>
                <w:sz w:val="24"/>
                <w:szCs w:val="24"/>
              </w:rPr>
              <w:t>Cobertura Obstétrica.</w:t>
            </w:r>
          </w:p>
        </w:tc>
      </w:tr>
      <w:tr w:rsidR="0065205B" w:rsidRPr="005E7185" w:rsidTr="00275C9C">
        <w:trPr>
          <w:trHeight w:val="462"/>
        </w:trPr>
        <w:tc>
          <w:tcPr>
            <w:tcW w:w="10348" w:type="dxa"/>
          </w:tcPr>
          <w:p w:rsidR="0065205B" w:rsidRDefault="0065205B" w:rsidP="00275C9C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67105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CÓDIGO 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ANTERIOR </w:t>
            </w:r>
            <w:r w:rsidRPr="0067105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DO BENEFICIÁRIO</w:t>
            </w:r>
          </w:p>
          <w:p w:rsidR="0065205B" w:rsidRPr="00671056" w:rsidRDefault="0065205B" w:rsidP="00275C9C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</w:tbl>
    <w:p w:rsidR="00C120C4" w:rsidRPr="008E09C4" w:rsidRDefault="00C120C4" w:rsidP="00B70CC3">
      <w:pPr>
        <w:spacing w:after="0" w:line="240" w:lineRule="auto"/>
        <w:ind w:right="118"/>
        <w:jc w:val="both"/>
        <w:rPr>
          <w:rFonts w:ascii="Arial Narrow" w:hAnsi="Arial Narrow"/>
          <w:sz w:val="20"/>
          <w:szCs w:val="20"/>
        </w:rPr>
      </w:pPr>
    </w:p>
    <w:p w:rsidR="00DA3B7A" w:rsidRPr="008E09C4" w:rsidRDefault="005C76FE" w:rsidP="00441822">
      <w:pPr>
        <w:spacing w:after="120" w:line="240" w:lineRule="auto"/>
        <w:ind w:right="119"/>
        <w:jc w:val="both"/>
        <w:rPr>
          <w:rFonts w:ascii="Arial Narrow" w:hAnsi="Arial Narrow" w:cstheme="minorHAnsi"/>
          <w:b/>
          <w:sz w:val="24"/>
          <w:szCs w:val="24"/>
        </w:rPr>
      </w:pPr>
      <w:r w:rsidRPr="008E09C4">
        <w:rPr>
          <w:rFonts w:ascii="Arial Narrow" w:hAnsi="Arial Narrow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00399" wp14:editId="7A86B8CE">
                <wp:simplePos x="0" y="0"/>
                <wp:positionH relativeFrom="column">
                  <wp:posOffset>-75063</wp:posOffset>
                </wp:positionH>
                <wp:positionV relativeFrom="paragraph">
                  <wp:posOffset>-2949669</wp:posOffset>
                </wp:positionV>
                <wp:extent cx="6714490" cy="4018858"/>
                <wp:effectExtent l="0" t="0" r="10160" b="203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490" cy="4018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9EC99A" id="Retângulo 3" o:spid="_x0000_s1026" style="position:absolute;margin-left:-5.9pt;margin-top:-232.25pt;width:528.7pt;height:31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" filled="f" strokecolor="#4e6128 [1606]" strokeweight="2pt"/>
            </w:pict>
          </mc:Fallback>
        </mc:AlternateContent>
      </w:r>
      <w:r w:rsidR="00DA3B7A" w:rsidRPr="008E09C4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Manifesto a contratação na opção assinalada acima e afirmo que todos os esclarecimentos me foram prestados, aplicando-se aos beneficiários a seguir: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94097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B7A" w:rsidRPr="008E09C4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DA3B7A" w:rsidRPr="008E09C4">
        <w:rPr>
          <w:rFonts w:ascii="Arial Narrow" w:hAnsi="Arial Narrow" w:cstheme="minorHAnsi"/>
          <w:b/>
          <w:sz w:val="24"/>
          <w:szCs w:val="24"/>
        </w:rPr>
        <w:t xml:space="preserve">Titular 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29121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B7A" w:rsidRPr="008E09C4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DA3B7A" w:rsidRPr="008E09C4">
        <w:rPr>
          <w:rFonts w:ascii="Arial Narrow" w:hAnsi="Arial Narrow" w:cstheme="minorHAnsi"/>
          <w:b/>
          <w:sz w:val="24"/>
          <w:szCs w:val="24"/>
        </w:rPr>
        <w:t xml:space="preserve">Dep. 1 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89117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B7A" w:rsidRPr="008E09C4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DA3B7A" w:rsidRPr="008E09C4">
        <w:rPr>
          <w:rFonts w:ascii="Arial Narrow" w:hAnsi="Arial Narrow" w:cstheme="minorHAnsi"/>
          <w:b/>
          <w:sz w:val="24"/>
          <w:szCs w:val="24"/>
        </w:rPr>
        <w:t xml:space="preserve">Dep. 2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-189718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B7A" w:rsidRPr="008E09C4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DA3B7A" w:rsidRPr="008E09C4">
        <w:rPr>
          <w:rFonts w:ascii="Arial Narrow" w:hAnsi="Arial Narrow" w:cstheme="minorHAnsi"/>
          <w:b/>
          <w:sz w:val="24"/>
          <w:szCs w:val="24"/>
        </w:rPr>
        <w:t xml:space="preserve">Dep. 3 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97279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B7A" w:rsidRPr="008E09C4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DA3B7A" w:rsidRPr="008E09C4">
        <w:rPr>
          <w:rFonts w:ascii="Arial Narrow" w:hAnsi="Arial Narrow" w:cstheme="minorHAnsi"/>
          <w:b/>
          <w:sz w:val="24"/>
          <w:szCs w:val="24"/>
        </w:rPr>
        <w:t xml:space="preserve"> Dep. 4. </w:t>
      </w:r>
    </w:p>
    <w:p w:rsidR="00DA3B7A" w:rsidRPr="008E09C4" w:rsidRDefault="00DA3B7A" w:rsidP="005C76FE">
      <w:pPr>
        <w:spacing w:after="0"/>
        <w:ind w:right="119"/>
        <w:jc w:val="both"/>
        <w:rPr>
          <w:rFonts w:ascii="Arial Narrow" w:hAnsi="Arial Narrow" w:cstheme="minorHAnsi"/>
          <w:b/>
          <w:sz w:val="24"/>
          <w:szCs w:val="24"/>
        </w:rPr>
      </w:pPr>
      <w:r w:rsidRPr="008E09C4">
        <w:rPr>
          <w:rFonts w:ascii="Arial Narrow" w:hAnsi="Arial Narrow" w:cstheme="minorHAnsi"/>
          <w:sz w:val="24"/>
          <w:szCs w:val="24"/>
        </w:rPr>
        <w:t>Manifesto o conhecimento do meu dever de dar aos eventuais dependentes todas as informações pertinentes.</w:t>
      </w:r>
    </w:p>
    <w:p w:rsidR="00DA3B7A" w:rsidRPr="008E09C4" w:rsidRDefault="00DA3B7A" w:rsidP="00DA3B7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A3B7A" w:rsidRPr="008E09C4" w:rsidRDefault="00DA3B7A" w:rsidP="00DA3B7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E09C4">
        <w:rPr>
          <w:rFonts w:ascii="Arial Narrow" w:hAnsi="Arial Narrow"/>
          <w:b/>
          <w:sz w:val="24"/>
          <w:szCs w:val="24"/>
        </w:rPr>
        <w:t>Assinatura do Titular</w:t>
      </w:r>
      <w:r w:rsidRPr="008E09C4">
        <w:rPr>
          <w:rFonts w:ascii="Arial Narrow" w:hAnsi="Arial Narrow"/>
          <w:sz w:val="24"/>
          <w:szCs w:val="24"/>
        </w:rPr>
        <w:t xml:space="preserve"> __________________________________________________</w:t>
      </w:r>
    </w:p>
    <w:p w:rsidR="00C120C4" w:rsidRPr="008E09C4" w:rsidRDefault="00B93270" w:rsidP="005C76FE">
      <w:pPr>
        <w:spacing w:before="24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8E09C4">
        <w:rPr>
          <w:rFonts w:cstheme="minorHAnsi"/>
          <w:b/>
          <w:noProof/>
          <w:sz w:val="24"/>
          <w:szCs w:val="24"/>
          <w:lang w:eastAsia="pt-BR"/>
        </w:rPr>
        <w:t>8</w:t>
      </w:r>
      <w:r w:rsidR="00C120C4" w:rsidRPr="008E09C4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C120C4" w:rsidTr="000D688E">
        <w:tc>
          <w:tcPr>
            <w:tcW w:w="10348" w:type="dxa"/>
          </w:tcPr>
          <w:p w:rsidR="00C120C4" w:rsidRPr="00987D40" w:rsidRDefault="00C120C4" w:rsidP="000D688E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87D40">
              <w:rPr>
                <w:rFonts w:ascii="Arial Narrow" w:hAnsi="Arial Narrow"/>
                <w:b/>
                <w:sz w:val="24"/>
                <w:szCs w:val="24"/>
              </w:rPr>
              <w:t>Declaro, para os fins de direito</w:t>
            </w:r>
            <w:r w:rsidRPr="00987D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87D40">
              <w:rPr>
                <w:rFonts w:ascii="Arial Narrow" w:hAnsi="Arial Narrow"/>
                <w:b/>
                <w:sz w:val="24"/>
                <w:szCs w:val="24"/>
              </w:rPr>
              <w:t>que:</w:t>
            </w:r>
          </w:p>
          <w:p w:rsidR="00C120C4" w:rsidRPr="00050547" w:rsidRDefault="00C120C4" w:rsidP="004802C2">
            <w:pPr>
              <w:pStyle w:val="PargrafodaLista"/>
              <w:numPr>
                <w:ilvl w:val="0"/>
                <w:numId w:val="6"/>
              </w:numPr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50547">
              <w:rPr>
                <w:rFonts w:ascii="Arial Narrow" w:hAnsi="Arial Narrow"/>
                <w:sz w:val="24"/>
                <w:szCs w:val="24"/>
              </w:rPr>
              <w:t xml:space="preserve">Tomei conhecimento do </w:t>
            </w:r>
            <w:r w:rsidRPr="00050547">
              <w:rPr>
                <w:rFonts w:ascii="Arial Narrow" w:hAnsi="Arial Narrow"/>
                <w:b/>
                <w:sz w:val="24"/>
                <w:szCs w:val="24"/>
              </w:rPr>
              <w:t>valor do custo do meu plano</w:t>
            </w:r>
            <w:r w:rsidRPr="000505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50547">
              <w:rPr>
                <w:rFonts w:ascii="Arial Narrow" w:hAnsi="Arial Narrow"/>
                <w:b/>
                <w:sz w:val="24"/>
                <w:szCs w:val="24"/>
              </w:rPr>
              <w:t>de acordo com a minha faixa etária e de meus dependentes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05054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C120C4" w:rsidRPr="00987D40" w:rsidRDefault="00C120C4" w:rsidP="004802C2">
            <w:pPr>
              <w:pStyle w:val="PargrafodaLista"/>
              <w:numPr>
                <w:ilvl w:val="0"/>
                <w:numId w:val="6"/>
              </w:numPr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87D40">
              <w:rPr>
                <w:rFonts w:ascii="Arial Narrow" w:hAnsi="Arial Narrow"/>
                <w:sz w:val="24"/>
                <w:szCs w:val="24"/>
              </w:rPr>
              <w:t xml:space="preserve">Autorizo a Pessoa Jurídica a qual estou </w:t>
            </w:r>
            <w:proofErr w:type="gramStart"/>
            <w:r w:rsidRPr="00987D40">
              <w:rPr>
                <w:rFonts w:ascii="Arial Narrow" w:hAnsi="Arial Narrow"/>
                <w:sz w:val="24"/>
                <w:szCs w:val="24"/>
              </w:rPr>
              <w:t>vinculado(</w:t>
            </w:r>
            <w:proofErr w:type="gramEnd"/>
            <w:r w:rsidRPr="00987D40">
              <w:rPr>
                <w:rFonts w:ascii="Arial Narrow" w:hAnsi="Arial Narrow"/>
                <w:sz w:val="24"/>
                <w:szCs w:val="24"/>
              </w:rPr>
              <w:t xml:space="preserve">a), a receber os </w:t>
            </w:r>
            <w:r w:rsidRPr="00987D40">
              <w:rPr>
                <w:rFonts w:ascii="Arial Narrow" w:hAnsi="Arial Narrow"/>
                <w:b/>
                <w:sz w:val="24"/>
                <w:szCs w:val="24"/>
              </w:rPr>
              <w:t>extratos mensais</w:t>
            </w:r>
            <w:r w:rsidRPr="00987D40">
              <w:rPr>
                <w:rFonts w:ascii="Arial Narrow" w:hAnsi="Arial Narrow"/>
                <w:sz w:val="24"/>
                <w:szCs w:val="24"/>
              </w:rPr>
              <w:t xml:space="preserve"> contendo os meus gastos e dos meus dependentes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120C4" w:rsidRPr="00987D40" w:rsidRDefault="00C120C4" w:rsidP="004802C2">
            <w:pPr>
              <w:pStyle w:val="PargrafodaLista"/>
              <w:numPr>
                <w:ilvl w:val="0"/>
                <w:numId w:val="6"/>
              </w:numPr>
              <w:spacing w:before="60"/>
              <w:ind w:left="357" w:hanging="357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987D40">
              <w:rPr>
                <w:rFonts w:ascii="Arial Narrow" w:hAnsi="Arial Narrow"/>
                <w:sz w:val="24"/>
                <w:szCs w:val="24"/>
              </w:rPr>
              <w:t xml:space="preserve">Tomei conhecimento que as </w:t>
            </w:r>
            <w:r w:rsidRPr="00987D40">
              <w:rPr>
                <w:rFonts w:ascii="Arial Narrow" w:hAnsi="Arial Narrow"/>
                <w:b/>
                <w:sz w:val="24"/>
                <w:szCs w:val="24"/>
              </w:rPr>
              <w:t>substituições de prestadores</w:t>
            </w:r>
            <w:r w:rsidRPr="00987D40">
              <w:rPr>
                <w:rFonts w:ascii="Arial Narrow" w:hAnsi="Arial Narrow"/>
                <w:sz w:val="24"/>
                <w:szCs w:val="24"/>
              </w:rPr>
              <w:t xml:space="preserve"> não hospitalares </w:t>
            </w: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987D40">
              <w:rPr>
                <w:rFonts w:ascii="Arial Narrow" w:hAnsi="Arial Narrow"/>
                <w:sz w:val="24"/>
                <w:szCs w:val="24"/>
              </w:rPr>
              <w:t>a rede assistencial do meu plano ficarão di</w:t>
            </w:r>
            <w:r w:rsidRPr="00370EAA">
              <w:rPr>
                <w:rFonts w:ascii="Arial Narrow" w:hAnsi="Arial Narrow"/>
                <w:sz w:val="24"/>
                <w:szCs w:val="24"/>
              </w:rPr>
              <w:t>sponíveis nos canais de atendimento informados no cabeçalho deste documento e no verso do cartão do plano.</w:t>
            </w:r>
          </w:p>
          <w:p w:rsidR="00C120C4" w:rsidRPr="008E09C4" w:rsidRDefault="00C120C4" w:rsidP="004802C2">
            <w:pPr>
              <w:pStyle w:val="PargrafodaLista"/>
              <w:numPr>
                <w:ilvl w:val="0"/>
                <w:numId w:val="6"/>
              </w:numPr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87D40">
              <w:rPr>
                <w:rFonts w:ascii="Arial Narrow" w:hAnsi="Arial Narrow"/>
                <w:sz w:val="24"/>
                <w:szCs w:val="24"/>
              </w:rPr>
              <w:t xml:space="preserve">Recebi o </w:t>
            </w:r>
            <w:r w:rsidRPr="008E09C4">
              <w:rPr>
                <w:rFonts w:ascii="Arial Narrow" w:hAnsi="Arial Narrow"/>
                <w:b/>
                <w:sz w:val="24"/>
                <w:szCs w:val="24"/>
              </w:rPr>
              <w:t>MANUAL DE ORIENTAÇÃO PARA CONTRATAÇÃO DE PLANOS DE SAÚDE (MPS)</w:t>
            </w:r>
            <w:r w:rsidRPr="008E09C4">
              <w:rPr>
                <w:rFonts w:ascii="Arial Narrow" w:hAnsi="Arial Narrow"/>
                <w:sz w:val="24"/>
                <w:szCs w:val="24"/>
              </w:rPr>
              <w:t>, editado pela ANS, antes da assinatura desta proposta, li e compreendi o seu inteiro teor.</w:t>
            </w:r>
          </w:p>
          <w:p w:rsidR="00441822" w:rsidRPr="008E09C4" w:rsidRDefault="00441822" w:rsidP="004802C2">
            <w:pPr>
              <w:pStyle w:val="PargrafodaLista"/>
              <w:numPr>
                <w:ilvl w:val="0"/>
                <w:numId w:val="6"/>
              </w:numPr>
              <w:spacing w:before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09C4">
              <w:rPr>
                <w:rFonts w:ascii="Arial Narrow" w:hAnsi="Arial Narrow"/>
                <w:sz w:val="24"/>
                <w:szCs w:val="24"/>
              </w:rPr>
              <w:t>Declaro ainda que as</w:t>
            </w:r>
            <w:r w:rsidRPr="008E09C4">
              <w:rPr>
                <w:rFonts w:ascii="Arial Narrow" w:hAnsi="Arial Narrow"/>
                <w:b/>
                <w:sz w:val="24"/>
                <w:szCs w:val="24"/>
              </w:rPr>
              <w:t xml:space="preserve"> informações ora prestadas são verdadeiras, </w:t>
            </w:r>
            <w:proofErr w:type="gramStart"/>
            <w:r w:rsidRPr="008E09C4">
              <w:rPr>
                <w:rFonts w:ascii="Arial Narrow" w:hAnsi="Arial Narrow"/>
                <w:sz w:val="24"/>
                <w:szCs w:val="24"/>
              </w:rPr>
              <w:t>sob pena</w:t>
            </w:r>
            <w:proofErr w:type="gramEnd"/>
            <w:r w:rsidRPr="008E09C4">
              <w:rPr>
                <w:rFonts w:ascii="Arial Narrow" w:hAnsi="Arial Narrow"/>
                <w:sz w:val="24"/>
                <w:szCs w:val="24"/>
              </w:rPr>
              <w:t xml:space="preserve"> de incorrer nos termos previstos dos artigos 171 e 299 do Código Penal, bem como dos artigos 186 e 187 do Código Civil.</w:t>
            </w:r>
          </w:p>
          <w:p w:rsidR="00C120C4" w:rsidRPr="008E09C4" w:rsidRDefault="00C120C4" w:rsidP="000D688E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09C4">
              <w:rPr>
                <w:rFonts w:ascii="Arial Narrow" w:hAnsi="Arial Narrow"/>
                <w:b/>
                <w:sz w:val="24"/>
                <w:szCs w:val="24"/>
              </w:rPr>
              <w:t>Estou ciente</w:t>
            </w:r>
            <w:r w:rsidRPr="008E09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09C4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Pr="008E09C4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C120C4" w:rsidRPr="00987D40" w:rsidRDefault="00C120C4" w:rsidP="004802C2">
            <w:pPr>
              <w:pStyle w:val="PargrafodaLista"/>
              <w:numPr>
                <w:ilvl w:val="0"/>
                <w:numId w:val="7"/>
              </w:numPr>
              <w:suppressAutoHyphens/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09C4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Pr="008E09C4">
              <w:rPr>
                <w:rFonts w:ascii="Arial Narrow" w:hAnsi="Arial Narrow"/>
                <w:b/>
                <w:sz w:val="24"/>
                <w:szCs w:val="24"/>
              </w:rPr>
              <w:t xml:space="preserve">GUIA DE LEITURA </w:t>
            </w:r>
            <w:r w:rsidRPr="00987D40">
              <w:rPr>
                <w:rFonts w:ascii="Arial Narrow" w:hAnsi="Arial Narrow"/>
                <w:b/>
                <w:sz w:val="24"/>
                <w:szCs w:val="24"/>
              </w:rPr>
              <w:t>CONTRATUAL (GLC)</w:t>
            </w:r>
            <w:r w:rsidRPr="00987D40">
              <w:rPr>
                <w:rFonts w:ascii="Arial Narrow" w:hAnsi="Arial Narrow"/>
                <w:sz w:val="24"/>
                <w:szCs w:val="24"/>
              </w:rPr>
              <w:t xml:space="preserve">, editado pela ANS, será entregue com o cartão de identificação </w:t>
            </w:r>
            <w:proofErr w:type="gramStart"/>
            <w:r w:rsidRPr="00987D40">
              <w:rPr>
                <w:rFonts w:ascii="Arial Narrow" w:hAnsi="Arial Narrow"/>
                <w:sz w:val="24"/>
                <w:szCs w:val="24"/>
              </w:rPr>
              <w:t>do beneficiário titular</w:t>
            </w:r>
            <w:proofErr w:type="gramEnd"/>
            <w:r w:rsidRPr="00987D4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120C4" w:rsidRPr="00987D40" w:rsidRDefault="00C120C4" w:rsidP="004802C2">
            <w:pPr>
              <w:pStyle w:val="PargrafodaLista"/>
              <w:numPr>
                <w:ilvl w:val="0"/>
                <w:numId w:val="7"/>
              </w:numPr>
              <w:suppressAutoHyphens/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Que posso solicitar à</w:t>
            </w:r>
            <w:r w:rsidRPr="00987D40">
              <w:rPr>
                <w:rFonts w:ascii="Arial Narrow" w:hAnsi="Arial Narrow"/>
                <w:sz w:val="24"/>
                <w:szCs w:val="24"/>
              </w:rPr>
              <w:t xml:space="preserve"> pessoa jurídica contratante </w:t>
            </w:r>
            <w:r w:rsidRPr="00987D40">
              <w:rPr>
                <w:rFonts w:ascii="Arial Narrow" w:hAnsi="Arial Narrow"/>
                <w:b/>
                <w:sz w:val="24"/>
                <w:szCs w:val="24"/>
              </w:rPr>
              <w:t>cópia do instrumento contratual</w:t>
            </w:r>
            <w:r w:rsidRPr="00987D40">
              <w:rPr>
                <w:rFonts w:ascii="Arial Narrow" w:hAnsi="Arial Narrow"/>
                <w:sz w:val="24"/>
                <w:szCs w:val="24"/>
              </w:rPr>
              <w:t xml:space="preserve"> contemplando, no mínimo, os temas referenciados no GLC.</w:t>
            </w:r>
          </w:p>
          <w:p w:rsidR="00C120C4" w:rsidRDefault="00C120C4" w:rsidP="00960F37">
            <w:pPr>
              <w:pStyle w:val="PargrafodaLista"/>
              <w:numPr>
                <w:ilvl w:val="0"/>
                <w:numId w:val="7"/>
              </w:numPr>
              <w:suppressAutoHyphens/>
              <w:spacing w:before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87D40">
              <w:rPr>
                <w:rFonts w:ascii="Arial Narrow" w:hAnsi="Arial Narrow"/>
                <w:sz w:val="24"/>
                <w:szCs w:val="24"/>
              </w:rPr>
              <w:t xml:space="preserve">A Operadora disponibiliza o </w:t>
            </w:r>
            <w:r w:rsidRPr="00987D40">
              <w:rPr>
                <w:rFonts w:ascii="Arial Narrow" w:hAnsi="Arial Narrow"/>
                <w:b/>
                <w:sz w:val="24"/>
                <w:szCs w:val="24"/>
              </w:rPr>
              <w:t>Portal de Informações do Beneficiário da Saúde Suplementar (PIN-SS)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no link: </w:t>
            </w:r>
            <w:hyperlink r:id="rId9" w:history="1">
              <w:r w:rsidR="006B7CA8" w:rsidRPr="001C16D7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http://sguweb.unimedaltovale.coop.br/sgu-web/?usr=clb</w:t>
              </w:r>
            </w:hyperlink>
            <w:r w:rsidR="006B7C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87D40">
              <w:rPr>
                <w:rFonts w:ascii="Arial Narrow" w:hAnsi="Arial Narrow"/>
                <w:sz w:val="24"/>
                <w:szCs w:val="24"/>
              </w:rPr>
              <w:t>com acesso restrito e individualizado para cada beneficiário do plano.</w:t>
            </w:r>
          </w:p>
          <w:p w:rsidR="00734818" w:rsidRPr="00AB47D7" w:rsidRDefault="00734818" w:rsidP="004802C2">
            <w:pPr>
              <w:pStyle w:val="PargrafodaLista"/>
              <w:numPr>
                <w:ilvl w:val="0"/>
                <w:numId w:val="7"/>
              </w:numPr>
              <w:suppressAutoHyphens/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47D7">
              <w:rPr>
                <w:rFonts w:ascii="Arial Narrow" w:hAnsi="Arial Narrow"/>
                <w:sz w:val="24"/>
                <w:szCs w:val="24"/>
              </w:rPr>
              <w:t xml:space="preserve">O plano de saúde </w:t>
            </w:r>
            <w:proofErr w:type="gramStart"/>
            <w:r w:rsidRPr="00AB47D7">
              <w:rPr>
                <w:rFonts w:ascii="Arial Narrow" w:hAnsi="Arial Narrow"/>
                <w:sz w:val="24"/>
                <w:szCs w:val="24"/>
              </w:rPr>
              <w:t>tem expressa</w:t>
            </w:r>
            <w:proofErr w:type="gramEnd"/>
            <w:r w:rsidRPr="00AB47D7">
              <w:rPr>
                <w:rFonts w:ascii="Arial Narrow" w:hAnsi="Arial Narrow"/>
                <w:sz w:val="24"/>
                <w:szCs w:val="24"/>
              </w:rPr>
              <w:t xml:space="preserve"> exclusão para o atendimento domiciliar de consultas, internações, exames e demais atendimentos ou tratamentos em regime domiciliar.</w:t>
            </w:r>
          </w:p>
          <w:p w:rsidR="00AB47D7" w:rsidRPr="00685B5D" w:rsidRDefault="00AB47D7" w:rsidP="004802C2">
            <w:pPr>
              <w:pStyle w:val="PargrafodaLista"/>
              <w:numPr>
                <w:ilvl w:val="0"/>
                <w:numId w:val="7"/>
              </w:numPr>
              <w:suppressAutoHyphens/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 cartão de identificação de beneficiário estará à disposição para retirada junto </w:t>
            </w:r>
            <w:proofErr w:type="gram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proofErr w:type="gram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empresa contratante a partir da data de vigência do plano.</w:t>
            </w:r>
          </w:p>
        </w:tc>
      </w:tr>
    </w:tbl>
    <w:p w:rsidR="00960F37" w:rsidRDefault="00960F37" w:rsidP="0065205B">
      <w:pPr>
        <w:rPr>
          <w:rFonts w:ascii="Arial Narrow" w:hAnsi="Arial Narrow"/>
          <w:b/>
          <w:sz w:val="24"/>
          <w:szCs w:val="24"/>
        </w:rPr>
      </w:pPr>
    </w:p>
    <w:p w:rsidR="0065205B" w:rsidRDefault="0065205B" w:rsidP="0065205B">
      <w:r>
        <w:rPr>
          <w:rFonts w:ascii="Arial Narrow" w:hAnsi="Arial Narrow"/>
          <w:b/>
          <w:sz w:val="24"/>
          <w:szCs w:val="24"/>
        </w:rPr>
        <w:t>DATA: _____/_____/________.</w:t>
      </w:r>
    </w:p>
    <w:p w:rsidR="0065205B" w:rsidRDefault="0065205B" w:rsidP="0065205B"/>
    <w:p w:rsidR="00AB47D7" w:rsidRDefault="00AB47D7" w:rsidP="0065205B">
      <w:bookmarkStart w:id="0" w:name="_GoBack"/>
      <w:bookmarkEnd w:id="0"/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2735"/>
        <w:gridCol w:w="3827"/>
      </w:tblGrid>
      <w:tr w:rsidR="0065205B" w:rsidTr="00275C9C">
        <w:tc>
          <w:tcPr>
            <w:tcW w:w="3786" w:type="dxa"/>
            <w:tcBorders>
              <w:top w:val="single" w:sz="4" w:space="0" w:color="auto"/>
            </w:tcBorders>
          </w:tcPr>
          <w:p w:rsidR="0065205B" w:rsidRDefault="0065205B" w:rsidP="00275C9C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ASSINATURA DO TITULAR</w:t>
            </w:r>
          </w:p>
        </w:tc>
        <w:tc>
          <w:tcPr>
            <w:tcW w:w="2735" w:type="dxa"/>
          </w:tcPr>
          <w:p w:rsidR="0065205B" w:rsidRPr="00905748" w:rsidRDefault="0065205B" w:rsidP="00275C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5205B" w:rsidRDefault="0065205B" w:rsidP="00275C9C">
            <w:pPr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A) CONTRATANTE</w:t>
            </w:r>
          </w:p>
        </w:tc>
      </w:tr>
    </w:tbl>
    <w:p w:rsidR="0065205B" w:rsidRDefault="0065205B" w:rsidP="0065205B">
      <w:pPr>
        <w:pStyle w:val="Ttulo6"/>
        <w:rPr>
          <w:rFonts w:ascii="Arial Narrow" w:hAnsi="Arial Narrow"/>
          <w:i w:val="0"/>
          <w:sz w:val="24"/>
          <w:szCs w:val="24"/>
        </w:rPr>
      </w:pPr>
    </w:p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3B228B" w:rsidRPr="003B228B" w:rsidTr="003049CD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:rsidR="005F7356" w:rsidRPr="007C7078" w:rsidRDefault="0009568F" w:rsidP="00F82A8E">
            <w:pPr>
              <w:pStyle w:val="Ttulo6"/>
              <w:spacing w:before="0"/>
              <w:jc w:val="center"/>
              <w:outlineLvl w:val="5"/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</w:pPr>
            <w:r w:rsidRPr="007C7078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ANEXO I</w:t>
            </w:r>
          </w:p>
          <w:p w:rsidR="003B228B" w:rsidRPr="00DC3A4B" w:rsidRDefault="003B228B" w:rsidP="00DC3A4B">
            <w:pPr>
              <w:pStyle w:val="Ttulo6"/>
              <w:spacing w:before="0"/>
              <w:jc w:val="center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 w:val="24"/>
              </w:rPr>
            </w:pPr>
            <w:r w:rsidRPr="007C7078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DOCUMENTOS NECESSÁRIOS PARA INCLUSÃO NO PLANO</w:t>
            </w:r>
          </w:p>
        </w:tc>
      </w:tr>
      <w:tr w:rsidR="00DE65E3" w:rsidRPr="003B228B" w:rsidTr="003049CD">
        <w:tc>
          <w:tcPr>
            <w:tcW w:w="10606" w:type="dxa"/>
          </w:tcPr>
          <w:p w:rsidR="00DE65E3" w:rsidRPr="00DE65E3" w:rsidRDefault="00DE65E3" w:rsidP="0039362A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65E3">
              <w:rPr>
                <w:rFonts w:ascii="Arial Narrow" w:hAnsi="Arial Narrow"/>
                <w:b/>
                <w:sz w:val="24"/>
                <w:szCs w:val="24"/>
              </w:rPr>
              <w:t>TITULAR</w:t>
            </w:r>
          </w:p>
          <w:p w:rsidR="00DE65E3" w:rsidRDefault="00DE65E3" w:rsidP="00F477D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DE65E3">
              <w:rPr>
                <w:rFonts w:ascii="Arial Narrow" w:eastAsia="Calibri" w:hAnsi="Arial Narrow"/>
                <w:b/>
                <w:sz w:val="24"/>
                <w:szCs w:val="24"/>
              </w:rPr>
              <w:t xml:space="preserve">Cópia </w:t>
            </w:r>
            <w:r w:rsidRPr="00DE65E3">
              <w:rPr>
                <w:rFonts w:ascii="Arial Narrow" w:hAnsi="Arial Narrow"/>
                <w:sz w:val="24"/>
                <w:szCs w:val="24"/>
              </w:rPr>
              <w:t>CPF, CNS e RG;</w:t>
            </w:r>
          </w:p>
          <w:p w:rsidR="00DE65E3" w:rsidRPr="00DE65E3" w:rsidRDefault="00DE65E3" w:rsidP="00F477D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DE65E3">
              <w:rPr>
                <w:rFonts w:ascii="Arial Narrow" w:eastAsia="Calibri" w:hAnsi="Arial Narrow"/>
                <w:b/>
                <w:sz w:val="24"/>
                <w:szCs w:val="24"/>
              </w:rPr>
              <w:t xml:space="preserve">Comprovante de residência </w:t>
            </w:r>
            <w:r w:rsidRPr="00DE65E3">
              <w:rPr>
                <w:rFonts w:ascii="Arial Narrow" w:hAnsi="Arial Narrow"/>
                <w:b/>
                <w:sz w:val="24"/>
                <w:szCs w:val="24"/>
              </w:rPr>
              <w:t>e telefone atualizados</w:t>
            </w:r>
            <w:r w:rsidRPr="00DE65E3">
              <w:rPr>
                <w:rFonts w:ascii="Arial Narrow" w:eastAsia="Calibri" w:hAnsi="Arial Narrow"/>
                <w:sz w:val="24"/>
                <w:szCs w:val="24"/>
              </w:rPr>
              <w:t xml:space="preserve"> em nome do </w:t>
            </w:r>
            <w:r w:rsidRPr="00DE65E3">
              <w:rPr>
                <w:rFonts w:ascii="Arial Narrow" w:eastAsia="Calibri" w:hAnsi="Arial Narrow"/>
                <w:b/>
                <w:sz w:val="24"/>
                <w:szCs w:val="24"/>
              </w:rPr>
              <w:t xml:space="preserve">titular </w:t>
            </w:r>
            <w:r w:rsidRPr="00DE65E3">
              <w:rPr>
                <w:rFonts w:ascii="Arial Narrow" w:eastAsia="Calibri" w:hAnsi="Arial Narrow"/>
                <w:sz w:val="24"/>
                <w:szCs w:val="24"/>
              </w:rPr>
              <w:t>ou outro documento que comprove.</w:t>
            </w:r>
          </w:p>
          <w:p w:rsidR="00DE65E3" w:rsidRPr="00283933" w:rsidRDefault="00DE65E3" w:rsidP="00F477DF">
            <w:pPr>
              <w:pStyle w:val="PargrafodaLista"/>
              <w:numPr>
                <w:ilvl w:val="1"/>
                <w:numId w:val="11"/>
              </w:num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283933">
              <w:rPr>
                <w:rFonts w:ascii="Arial Narrow" w:eastAsia="Calibri" w:hAnsi="Arial Narrow"/>
                <w:b/>
                <w:i/>
                <w:sz w:val="24"/>
                <w:szCs w:val="24"/>
              </w:rPr>
              <w:t>Exemplos:</w:t>
            </w:r>
            <w:r w:rsidR="00283933">
              <w:rPr>
                <w:rFonts w:ascii="Arial Narrow" w:eastAsia="Calibri" w:hAnsi="Arial Narrow"/>
                <w:b/>
                <w:i/>
                <w:sz w:val="24"/>
                <w:szCs w:val="24"/>
              </w:rPr>
              <w:t xml:space="preserve"> </w:t>
            </w:r>
            <w:r w:rsidR="00283933" w:rsidRPr="00283933">
              <w:rPr>
                <w:rFonts w:ascii="Arial Narrow" w:eastAsia="Calibri" w:hAnsi="Arial Narrow"/>
                <w:i/>
                <w:sz w:val="24"/>
                <w:szCs w:val="24"/>
              </w:rPr>
              <w:t>conta de água, luz ou telefone; contrato de locação; declaração de endereço.</w:t>
            </w:r>
          </w:p>
          <w:p w:rsidR="00DE65E3" w:rsidRPr="00DE65E3" w:rsidRDefault="00DE65E3" w:rsidP="00DE65E3">
            <w:pPr>
              <w:pStyle w:val="PargrafodaLista"/>
              <w:spacing w:line="276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39362A" w:rsidRPr="00F477DF" w:rsidRDefault="00F477DF" w:rsidP="00F477DF">
            <w:pPr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F477DF">
              <w:rPr>
                <w:rFonts w:ascii="Arial Narrow" w:eastAsia="Calibri" w:hAnsi="Arial Narrow"/>
                <w:b/>
                <w:sz w:val="24"/>
                <w:szCs w:val="24"/>
              </w:rPr>
              <w:t>Cópia de documento que comprove a elegibilidade do titular</w:t>
            </w:r>
            <w:r w:rsidRPr="00F477DF">
              <w:rPr>
                <w:rFonts w:ascii="Arial Narrow" w:eastAsia="Calibri" w:hAnsi="Arial Narrow"/>
                <w:sz w:val="24"/>
                <w:szCs w:val="24"/>
              </w:rPr>
              <w:t xml:space="preserve">, ou seja, o seu vínculo com </w:t>
            </w:r>
            <w:proofErr w:type="gramStart"/>
            <w:r w:rsidRPr="00F477DF">
              <w:rPr>
                <w:rFonts w:ascii="Arial Narrow" w:eastAsia="Calibri" w:hAnsi="Arial Narrow"/>
                <w:sz w:val="24"/>
                <w:szCs w:val="24"/>
              </w:rPr>
              <w:t>o(</w:t>
            </w:r>
            <w:proofErr w:type="gramEnd"/>
            <w:r w:rsidRPr="00F477DF">
              <w:rPr>
                <w:rFonts w:ascii="Arial Narrow" w:eastAsia="Calibri" w:hAnsi="Arial Narrow"/>
                <w:sz w:val="24"/>
                <w:szCs w:val="24"/>
              </w:rPr>
              <w:t>a) CONTRATANTE (documento legal).</w:t>
            </w:r>
          </w:p>
        </w:tc>
      </w:tr>
      <w:tr w:rsidR="00283933" w:rsidRPr="003B228B" w:rsidTr="003049CD">
        <w:trPr>
          <w:trHeight w:val="5274"/>
        </w:trPr>
        <w:tc>
          <w:tcPr>
            <w:tcW w:w="10606" w:type="dxa"/>
          </w:tcPr>
          <w:p w:rsidR="009D12EF" w:rsidRPr="009D12EF" w:rsidRDefault="009D12EF" w:rsidP="009D12E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9D12EF">
              <w:rPr>
                <w:rFonts w:ascii="Arial Narrow" w:hAnsi="Arial Narrow"/>
                <w:b/>
                <w:sz w:val="24"/>
                <w:szCs w:val="24"/>
              </w:rPr>
              <w:t>DEPENDENTES</w:t>
            </w:r>
          </w:p>
          <w:p w:rsidR="009D12EF" w:rsidRPr="005A06A9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A06A9">
              <w:rPr>
                <w:rFonts w:ascii="Arial Narrow" w:hAnsi="Arial Narrow"/>
                <w:b/>
                <w:sz w:val="24"/>
                <w:szCs w:val="24"/>
              </w:rPr>
              <w:t>Esposo(</w:t>
            </w:r>
            <w:proofErr w:type="gramEnd"/>
            <w:r w:rsidRPr="005A06A9">
              <w:rPr>
                <w:rFonts w:ascii="Arial Narrow" w:hAnsi="Arial Narrow"/>
                <w:b/>
                <w:sz w:val="24"/>
                <w:szCs w:val="24"/>
              </w:rPr>
              <w:t>a):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 Cópia CPF, CNS, RG e Certidão de Casamento;</w:t>
            </w:r>
          </w:p>
          <w:p w:rsidR="009D12EF" w:rsidRPr="005A06A9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5A06A9">
              <w:rPr>
                <w:rFonts w:ascii="Arial Narrow" w:hAnsi="Arial Narrow"/>
                <w:b/>
                <w:sz w:val="24"/>
                <w:szCs w:val="24"/>
              </w:rPr>
              <w:t>Companheiro(</w:t>
            </w:r>
            <w:proofErr w:type="gramEnd"/>
            <w:r w:rsidRPr="005A06A9">
              <w:rPr>
                <w:rFonts w:ascii="Arial Narrow" w:hAnsi="Arial Narrow"/>
                <w:b/>
                <w:sz w:val="24"/>
                <w:szCs w:val="24"/>
              </w:rPr>
              <w:t>a):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:rsidR="009D12EF" w:rsidRPr="005A06A9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06A9">
              <w:rPr>
                <w:rFonts w:ascii="Arial Narrow" w:hAnsi="Arial Narrow"/>
                <w:b/>
                <w:sz w:val="24"/>
                <w:szCs w:val="24"/>
              </w:rPr>
              <w:t>Filhos menores de 14 anos: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 Cópia CNS, Certidão de Nascimento e CPF quando disponível;</w:t>
            </w:r>
          </w:p>
          <w:p w:rsidR="009D12EF" w:rsidRPr="005A06A9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06A9">
              <w:rPr>
                <w:rFonts w:ascii="Arial Narrow" w:hAnsi="Arial Narrow"/>
                <w:b/>
                <w:sz w:val="24"/>
                <w:szCs w:val="24"/>
              </w:rPr>
              <w:t>Filhos a partir de 14 anos: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 Cópia do CPF, CNS e RG;</w:t>
            </w:r>
          </w:p>
          <w:p w:rsidR="009D12EF" w:rsidRPr="005A06A9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06A9">
              <w:rPr>
                <w:rFonts w:ascii="Arial Narrow" w:hAnsi="Arial Narrow"/>
                <w:b/>
                <w:sz w:val="24"/>
                <w:szCs w:val="24"/>
              </w:rPr>
              <w:t>Filhos Adotivos: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 Mesma documentação prevista para filhos menores e a partir dos 14 anos e se ainda não tiver Certidão de Nascimento, apresentar o termo de guarda para fins de adoção;</w:t>
            </w:r>
          </w:p>
          <w:p w:rsidR="009D12EF" w:rsidRPr="005A06A9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06A9">
              <w:rPr>
                <w:rFonts w:ascii="Arial Narrow" w:hAnsi="Arial Narrow"/>
                <w:b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5A06A9">
              <w:rPr>
                <w:rFonts w:ascii="Arial Narrow" w:hAnsi="Arial Narrow"/>
                <w:sz w:val="24"/>
                <w:szCs w:val="24"/>
              </w:rPr>
              <w:t>Mesma documentação prevista para filhos menores de 14 anos e sentença transitada em julgado em processo de reconhecimento da paternidade;</w:t>
            </w:r>
          </w:p>
          <w:p w:rsidR="009D12EF" w:rsidRPr="005A06A9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06A9">
              <w:rPr>
                <w:rFonts w:ascii="Arial Narrow" w:hAnsi="Arial Narrow"/>
                <w:b/>
                <w:sz w:val="24"/>
                <w:szCs w:val="24"/>
              </w:rPr>
              <w:t>Enteados: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 Mesma documentação prevista para filhos menores e a partir dos 14 anos e comprovação de convivência do casal;</w:t>
            </w:r>
          </w:p>
          <w:p w:rsidR="009D12EF" w:rsidRPr="005A06A9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A06A9">
              <w:rPr>
                <w:rFonts w:ascii="Arial Narrow" w:hAnsi="Arial Narrow"/>
                <w:b/>
                <w:sz w:val="24"/>
                <w:szCs w:val="24"/>
              </w:rPr>
              <w:t>Criança ou adolescente solteiro até 24 anos incompletos:</w:t>
            </w:r>
            <w:r w:rsidRPr="005A06A9">
              <w:rPr>
                <w:rFonts w:ascii="Arial Narrow" w:hAnsi="Arial Narrow"/>
                <w:sz w:val="24"/>
                <w:szCs w:val="24"/>
              </w:rPr>
              <w:t> Mesma documentação prevista para filhos menores e a partir dos 14 anos e documento de decisão judicial que comprove a guarda, tutela ou curatela do beneficiário titular;</w:t>
            </w:r>
          </w:p>
          <w:p w:rsidR="00283933" w:rsidRPr="009D12E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A06A9">
              <w:rPr>
                <w:rFonts w:ascii="Arial Narrow" w:hAnsi="Arial Narrow"/>
                <w:b/>
                <w:sz w:val="24"/>
                <w:szCs w:val="24"/>
              </w:rPr>
              <w:t>Incapazes a partir de 24 anos: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A06A9">
              <w:rPr>
                <w:rFonts w:ascii="Arial Narrow" w:hAnsi="Arial Narrow"/>
                <w:sz w:val="24"/>
                <w:szCs w:val="24"/>
              </w:rPr>
              <w:t>F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ilhos e aqueles </w:t>
            </w:r>
            <w:proofErr w:type="gramStart"/>
            <w:r w:rsidRPr="005A06A9">
              <w:rPr>
                <w:rFonts w:ascii="Arial Narrow" w:hAnsi="Arial Narrow"/>
                <w:sz w:val="24"/>
                <w:szCs w:val="24"/>
              </w:rPr>
              <w:t>sob curatela</w:t>
            </w:r>
            <w:proofErr w:type="gramEnd"/>
            <w:r w:rsidRPr="005A06A9">
              <w:rPr>
                <w:rFonts w:ascii="Arial Narrow" w:hAnsi="Arial Narrow"/>
                <w:sz w:val="24"/>
                <w:szCs w:val="24"/>
              </w:rPr>
              <w:t xml:space="preserve"> do beneficiário titular</w:t>
            </w:r>
            <w:r w:rsidRPr="005A06A9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Pr="005A06A9">
              <w:rPr>
                <w:rFonts w:ascii="Arial Narrow" w:hAnsi="Arial Narrow"/>
                <w:sz w:val="24"/>
                <w:szCs w:val="24"/>
              </w:rPr>
              <w:t xml:space="preserve"> Mesma documentação prevista para filhos a partir dos 14</w:t>
            </w:r>
            <w:r w:rsidRPr="005A06A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A06A9">
              <w:rPr>
                <w:rFonts w:ascii="Arial Narrow" w:hAnsi="Arial Narrow"/>
                <w:sz w:val="24"/>
                <w:szCs w:val="24"/>
              </w:rPr>
              <w:t>anos e Termo de Curatela.</w:t>
            </w:r>
          </w:p>
        </w:tc>
      </w:tr>
    </w:tbl>
    <w:p w:rsidR="003B228B" w:rsidRPr="003B228B" w:rsidRDefault="003B228B" w:rsidP="003B228B"/>
    <w:sectPr w:rsidR="003B228B" w:rsidRPr="003B228B" w:rsidSect="00F82A8E">
      <w:headerReference w:type="even" r:id="rId10"/>
      <w:headerReference w:type="default" r:id="rId11"/>
      <w:footerReference w:type="default" r:id="rId12"/>
      <w:pgSz w:w="11906" w:h="16838"/>
      <w:pgMar w:top="720" w:right="720" w:bottom="567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D3" w:rsidRDefault="00A929D3" w:rsidP="00E97CC5">
      <w:pPr>
        <w:spacing w:after="0" w:line="240" w:lineRule="auto"/>
      </w:pPr>
      <w:r>
        <w:separator/>
      </w:r>
    </w:p>
  </w:endnote>
  <w:endnote w:type="continuationSeparator" w:id="0">
    <w:p w:rsidR="00A929D3" w:rsidRDefault="00A929D3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C4" w:rsidRDefault="008E09C4" w:rsidP="007B7C29">
    <w:pPr>
      <w:pStyle w:val="Rodap"/>
      <w:ind w:left="-567"/>
      <w:jc w:val="center"/>
      <w:rPr>
        <w:rStyle w:val="Hyperlink"/>
        <w:rFonts w:cstheme="minorHAnsi"/>
        <w:color w:val="595959" w:themeColor="text1" w:themeTint="A6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color w:val="595959" w:themeColor="text1" w:themeTint="A6"/>
        <w:sz w:val="24"/>
        <w:szCs w:val="24"/>
      </w:rPr>
      <w:t>Serviço de A</w:t>
    </w:r>
    <w:r w:rsidR="007B7C29">
      <w:rPr>
        <w:rFonts w:cstheme="minorHAnsi"/>
        <w:color w:val="595959" w:themeColor="text1" w:themeTint="A6"/>
        <w:sz w:val="24"/>
        <w:szCs w:val="24"/>
      </w:rPr>
      <w:t>tendimento ao Consumidor – SAC: 0800.024.0505</w:t>
    </w:r>
    <w:r>
      <w:rPr>
        <w:rFonts w:cstheme="minorHAnsi"/>
        <w:color w:val="595959" w:themeColor="text1" w:themeTint="A6"/>
        <w:sz w:val="24"/>
        <w:szCs w:val="24"/>
      </w:rPr>
      <w:t xml:space="preserve">                                    </w:t>
    </w:r>
    <w:r>
      <w:rPr>
        <w:rFonts w:cstheme="minorHAnsi"/>
        <w:sz w:val="24"/>
        <w:szCs w:val="24"/>
      </w:rPr>
      <w:t>www.unimed</w:t>
    </w:r>
    <w:r w:rsidR="007B7C29">
      <w:rPr>
        <w:rFonts w:cstheme="minorHAnsi"/>
        <w:sz w:val="24"/>
        <w:szCs w:val="24"/>
      </w:rPr>
      <w:t>altovale</w:t>
    </w:r>
    <w:r>
      <w:rPr>
        <w:rFonts w:cstheme="minorHAnsi"/>
        <w:sz w:val="24"/>
        <w:szCs w:val="24"/>
      </w:rPr>
      <w:t>.coop.br</w:t>
    </w:r>
  </w:p>
  <w:p w:rsidR="008C795C" w:rsidRPr="008C795C" w:rsidRDefault="008A2C0F" w:rsidP="008A2C0F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  <w:r w:rsidRPr="008C795C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 xml:space="preserve">Versão: 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1</w:t>
    </w:r>
    <w:r w:rsidR="00734818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7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.</w:t>
    </w:r>
    <w:r w:rsidR="00734818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2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 xml:space="preserve"> - </w:t>
    </w:r>
    <w:r w:rsidR="00734818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03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/201</w:t>
    </w:r>
    <w:r w:rsidR="00734818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D3" w:rsidRDefault="00A929D3" w:rsidP="00E97CC5">
      <w:pPr>
        <w:spacing w:after="0" w:line="240" w:lineRule="auto"/>
      </w:pPr>
      <w:r>
        <w:separator/>
      </w:r>
    </w:p>
  </w:footnote>
  <w:footnote w:type="continuationSeparator" w:id="0">
    <w:p w:rsidR="00A929D3" w:rsidRDefault="00A929D3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3948E15" wp14:editId="551BA9B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oval w14:anchorId="63948E15" id="Ova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29" w:rsidRDefault="007B7C29" w:rsidP="009718F8">
    <w:pPr>
      <w:pStyle w:val="Cabealho"/>
      <w:tabs>
        <w:tab w:val="clear" w:pos="8504"/>
        <w:tab w:val="right" w:pos="10348"/>
      </w:tabs>
    </w:pPr>
    <w:r>
      <w:rPr>
        <w:b/>
        <w:noProof/>
        <w:color w:val="FF0000"/>
        <w:lang w:eastAsia="pt-BR"/>
      </w:rPr>
      <w:drawing>
        <wp:anchor distT="0" distB="0" distL="114300" distR="114300" simplePos="0" relativeHeight="251672576" behindDoc="0" locked="0" layoutInCell="1" allowOverlap="1" wp14:anchorId="556BB30F" wp14:editId="1FC12E61">
          <wp:simplePos x="0" y="0"/>
          <wp:positionH relativeFrom="column">
            <wp:posOffset>5118735</wp:posOffset>
          </wp:positionH>
          <wp:positionV relativeFrom="paragraph">
            <wp:posOffset>124460</wp:posOffset>
          </wp:positionV>
          <wp:extent cx="1407160" cy="257175"/>
          <wp:effectExtent l="0" t="0" r="2540" b="9525"/>
          <wp:wrapNone/>
          <wp:docPr id="7" name="Imagem 7" descr="C:\Users\Jone H. Franz\AppData\Local\Microsoft\Windows\INetCacheContent.Word\ANS - NUM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one H. Franz\AppData\Local\Microsoft\Windows\INetCacheContent.Word\ANS - NUM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47D23FE8" wp14:editId="67EA7F52">
          <wp:simplePos x="0" y="0"/>
          <wp:positionH relativeFrom="margin">
            <wp:posOffset>-38100</wp:posOffset>
          </wp:positionH>
          <wp:positionV relativeFrom="margin">
            <wp:posOffset>-880110</wp:posOffset>
          </wp:positionV>
          <wp:extent cx="1714500" cy="800100"/>
          <wp:effectExtent l="0" t="0" r="0" b="0"/>
          <wp:wrapNone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7C29" w:rsidRDefault="007B7C29" w:rsidP="009718F8">
    <w:pPr>
      <w:pStyle w:val="Cabealho"/>
      <w:tabs>
        <w:tab w:val="clear" w:pos="8504"/>
        <w:tab w:val="right" w:pos="10348"/>
      </w:tabs>
    </w:pPr>
  </w:p>
  <w:p w:rsidR="009718F8" w:rsidRDefault="00AB47D7" w:rsidP="009718F8">
    <w:pPr>
      <w:pStyle w:val="Cabealho"/>
      <w:tabs>
        <w:tab w:val="clear" w:pos="8504"/>
        <w:tab w:val="right" w:pos="10348"/>
      </w:tabs>
    </w:pP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9718F8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7620"/>
                  <wp:wrapNone/>
                  <wp:docPr id="5" name="Retâ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63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8F8" w:rsidRDefault="009718F8" w:rsidP="009718F8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B47D7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B47D7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5" o:spid="_x0000_s1027" style="position:absolute;margin-left:0;margin-top:0;width:28.45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:rsidR="009718F8" w:rsidRDefault="009718F8" w:rsidP="009718F8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AB47D7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AB47D7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718F8">
      <w:t xml:space="preserve">       </w:t>
    </w:r>
    <w:r w:rsidR="009718F8">
      <w:tab/>
    </w:r>
  </w:p>
  <w:p w:rsidR="007B7C29" w:rsidRDefault="007B7C29" w:rsidP="009718F8">
    <w:pPr>
      <w:pStyle w:val="Cabealho"/>
      <w:tabs>
        <w:tab w:val="clear" w:pos="8504"/>
        <w:tab w:val="right" w:pos="10348"/>
      </w:tabs>
    </w:pPr>
  </w:p>
  <w:p w:rsidR="007B7C29" w:rsidRDefault="007B7C29" w:rsidP="009718F8">
    <w:pPr>
      <w:pStyle w:val="Cabealho"/>
      <w:tabs>
        <w:tab w:val="clear" w:pos="8504"/>
        <w:tab w:val="right" w:pos="103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7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E43F5B"/>
    <w:multiLevelType w:val="hybridMultilevel"/>
    <w:tmpl w:val="CB6A5618"/>
    <w:lvl w:ilvl="0" w:tplc="3012AB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4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76A6"/>
    <w:rsid w:val="00007A4C"/>
    <w:rsid w:val="00021925"/>
    <w:rsid w:val="0003320F"/>
    <w:rsid w:val="000400C3"/>
    <w:rsid w:val="000410EE"/>
    <w:rsid w:val="00045F7F"/>
    <w:rsid w:val="00050547"/>
    <w:rsid w:val="000546B4"/>
    <w:rsid w:val="0006164D"/>
    <w:rsid w:val="000616CD"/>
    <w:rsid w:val="000670E1"/>
    <w:rsid w:val="00072EE7"/>
    <w:rsid w:val="00075C85"/>
    <w:rsid w:val="00077013"/>
    <w:rsid w:val="00077891"/>
    <w:rsid w:val="0008166B"/>
    <w:rsid w:val="00083B32"/>
    <w:rsid w:val="000860C7"/>
    <w:rsid w:val="0009568F"/>
    <w:rsid w:val="000A6A0A"/>
    <w:rsid w:val="000B0FDF"/>
    <w:rsid w:val="000C197C"/>
    <w:rsid w:val="000E426E"/>
    <w:rsid w:val="000E550B"/>
    <w:rsid w:val="00100155"/>
    <w:rsid w:val="001035DF"/>
    <w:rsid w:val="00107D9E"/>
    <w:rsid w:val="00114536"/>
    <w:rsid w:val="00114B3E"/>
    <w:rsid w:val="00122F07"/>
    <w:rsid w:val="00124521"/>
    <w:rsid w:val="001308D7"/>
    <w:rsid w:val="00132D22"/>
    <w:rsid w:val="00141B5F"/>
    <w:rsid w:val="00142597"/>
    <w:rsid w:val="001469D0"/>
    <w:rsid w:val="00146E15"/>
    <w:rsid w:val="001523B2"/>
    <w:rsid w:val="001546B9"/>
    <w:rsid w:val="00156E37"/>
    <w:rsid w:val="0016270B"/>
    <w:rsid w:val="001632FD"/>
    <w:rsid w:val="00164DD4"/>
    <w:rsid w:val="0017038B"/>
    <w:rsid w:val="0017304D"/>
    <w:rsid w:val="0017559D"/>
    <w:rsid w:val="00177B90"/>
    <w:rsid w:val="00185F64"/>
    <w:rsid w:val="001B50D2"/>
    <w:rsid w:val="001B55AB"/>
    <w:rsid w:val="001C00A2"/>
    <w:rsid w:val="001C0334"/>
    <w:rsid w:val="001C19A5"/>
    <w:rsid w:val="001C510D"/>
    <w:rsid w:val="001D76FC"/>
    <w:rsid w:val="001E15D6"/>
    <w:rsid w:val="001E1863"/>
    <w:rsid w:val="001E724E"/>
    <w:rsid w:val="001F1D95"/>
    <w:rsid w:val="001F344D"/>
    <w:rsid w:val="001F51E2"/>
    <w:rsid w:val="00201C4D"/>
    <w:rsid w:val="0021217E"/>
    <w:rsid w:val="00212C61"/>
    <w:rsid w:val="00215A8A"/>
    <w:rsid w:val="002201FA"/>
    <w:rsid w:val="0022044E"/>
    <w:rsid w:val="002212FD"/>
    <w:rsid w:val="00221D30"/>
    <w:rsid w:val="00221D51"/>
    <w:rsid w:val="00223EEC"/>
    <w:rsid w:val="00223F3C"/>
    <w:rsid w:val="00227165"/>
    <w:rsid w:val="00240D1E"/>
    <w:rsid w:val="00242352"/>
    <w:rsid w:val="00247607"/>
    <w:rsid w:val="00250594"/>
    <w:rsid w:val="00251848"/>
    <w:rsid w:val="002521CC"/>
    <w:rsid w:val="002528B4"/>
    <w:rsid w:val="0025436E"/>
    <w:rsid w:val="002629E4"/>
    <w:rsid w:val="00283933"/>
    <w:rsid w:val="00285F51"/>
    <w:rsid w:val="002A5A99"/>
    <w:rsid w:val="002B3399"/>
    <w:rsid w:val="002C27BB"/>
    <w:rsid w:val="002D257D"/>
    <w:rsid w:val="002E5DEB"/>
    <w:rsid w:val="002F2335"/>
    <w:rsid w:val="002F48D4"/>
    <w:rsid w:val="003049CD"/>
    <w:rsid w:val="00311B06"/>
    <w:rsid w:val="00311E37"/>
    <w:rsid w:val="0031715D"/>
    <w:rsid w:val="00322CF1"/>
    <w:rsid w:val="00324BD4"/>
    <w:rsid w:val="00326475"/>
    <w:rsid w:val="003276AF"/>
    <w:rsid w:val="00337022"/>
    <w:rsid w:val="00337CB2"/>
    <w:rsid w:val="00340B15"/>
    <w:rsid w:val="00360BE7"/>
    <w:rsid w:val="00370EAA"/>
    <w:rsid w:val="0038382B"/>
    <w:rsid w:val="00385175"/>
    <w:rsid w:val="00386C2D"/>
    <w:rsid w:val="003875EB"/>
    <w:rsid w:val="00387644"/>
    <w:rsid w:val="00391D29"/>
    <w:rsid w:val="0039362A"/>
    <w:rsid w:val="00393A0F"/>
    <w:rsid w:val="00396489"/>
    <w:rsid w:val="00397E14"/>
    <w:rsid w:val="003A4578"/>
    <w:rsid w:val="003A5A15"/>
    <w:rsid w:val="003B13AF"/>
    <w:rsid w:val="003B228B"/>
    <w:rsid w:val="003B3B07"/>
    <w:rsid w:val="003B4175"/>
    <w:rsid w:val="003B7D3C"/>
    <w:rsid w:val="003E24D3"/>
    <w:rsid w:val="003E4451"/>
    <w:rsid w:val="003F5F1C"/>
    <w:rsid w:val="00412E81"/>
    <w:rsid w:val="0041324F"/>
    <w:rsid w:val="00416C13"/>
    <w:rsid w:val="00417720"/>
    <w:rsid w:val="00421665"/>
    <w:rsid w:val="0042204A"/>
    <w:rsid w:val="0042518D"/>
    <w:rsid w:val="0043234D"/>
    <w:rsid w:val="00433CD0"/>
    <w:rsid w:val="004365D4"/>
    <w:rsid w:val="00441822"/>
    <w:rsid w:val="00443E98"/>
    <w:rsid w:val="00446889"/>
    <w:rsid w:val="004478BE"/>
    <w:rsid w:val="00452D77"/>
    <w:rsid w:val="00453033"/>
    <w:rsid w:val="00456E48"/>
    <w:rsid w:val="00461BE0"/>
    <w:rsid w:val="00463968"/>
    <w:rsid w:val="00467BC7"/>
    <w:rsid w:val="004802C2"/>
    <w:rsid w:val="004A1591"/>
    <w:rsid w:val="004A34B1"/>
    <w:rsid w:val="004B0862"/>
    <w:rsid w:val="004B2E21"/>
    <w:rsid w:val="004B58C0"/>
    <w:rsid w:val="004C7D3D"/>
    <w:rsid w:val="004D43BD"/>
    <w:rsid w:val="004D635B"/>
    <w:rsid w:val="004D6A1E"/>
    <w:rsid w:val="004F46F7"/>
    <w:rsid w:val="00512A33"/>
    <w:rsid w:val="00520457"/>
    <w:rsid w:val="005207C9"/>
    <w:rsid w:val="00525F6A"/>
    <w:rsid w:val="0053258B"/>
    <w:rsid w:val="00534071"/>
    <w:rsid w:val="00535D37"/>
    <w:rsid w:val="00546D66"/>
    <w:rsid w:val="005475B0"/>
    <w:rsid w:val="005519A1"/>
    <w:rsid w:val="00555D87"/>
    <w:rsid w:val="00561222"/>
    <w:rsid w:val="00566C6B"/>
    <w:rsid w:val="00567D95"/>
    <w:rsid w:val="0057337A"/>
    <w:rsid w:val="00573EBD"/>
    <w:rsid w:val="005740ED"/>
    <w:rsid w:val="00577E3E"/>
    <w:rsid w:val="00587BA9"/>
    <w:rsid w:val="00591022"/>
    <w:rsid w:val="005A06A9"/>
    <w:rsid w:val="005A1FC4"/>
    <w:rsid w:val="005A4093"/>
    <w:rsid w:val="005B45AE"/>
    <w:rsid w:val="005B6586"/>
    <w:rsid w:val="005C117A"/>
    <w:rsid w:val="005C239E"/>
    <w:rsid w:val="005C477F"/>
    <w:rsid w:val="005C4DC4"/>
    <w:rsid w:val="005C76FE"/>
    <w:rsid w:val="005C7859"/>
    <w:rsid w:val="005D0709"/>
    <w:rsid w:val="005D09C8"/>
    <w:rsid w:val="005E60D2"/>
    <w:rsid w:val="005F25CF"/>
    <w:rsid w:val="005F7356"/>
    <w:rsid w:val="00600218"/>
    <w:rsid w:val="00600EE4"/>
    <w:rsid w:val="00607986"/>
    <w:rsid w:val="00610519"/>
    <w:rsid w:val="00610FFB"/>
    <w:rsid w:val="006111B7"/>
    <w:rsid w:val="00617AC4"/>
    <w:rsid w:val="0062316E"/>
    <w:rsid w:val="00632E39"/>
    <w:rsid w:val="00643C2A"/>
    <w:rsid w:val="00644732"/>
    <w:rsid w:val="00644860"/>
    <w:rsid w:val="0065083C"/>
    <w:rsid w:val="0065205B"/>
    <w:rsid w:val="0065248F"/>
    <w:rsid w:val="00657B98"/>
    <w:rsid w:val="006600C9"/>
    <w:rsid w:val="00660B9A"/>
    <w:rsid w:val="00671415"/>
    <w:rsid w:val="006803C3"/>
    <w:rsid w:val="00685B5D"/>
    <w:rsid w:val="006A0BA6"/>
    <w:rsid w:val="006A0D62"/>
    <w:rsid w:val="006B7CA8"/>
    <w:rsid w:val="006C05B3"/>
    <w:rsid w:val="006C62F1"/>
    <w:rsid w:val="006E4209"/>
    <w:rsid w:val="006E5DF0"/>
    <w:rsid w:val="006F00A1"/>
    <w:rsid w:val="006F1E07"/>
    <w:rsid w:val="006F7F3F"/>
    <w:rsid w:val="007002BD"/>
    <w:rsid w:val="00707264"/>
    <w:rsid w:val="007261F2"/>
    <w:rsid w:val="00734818"/>
    <w:rsid w:val="00742028"/>
    <w:rsid w:val="007447CB"/>
    <w:rsid w:val="00744E39"/>
    <w:rsid w:val="00746E81"/>
    <w:rsid w:val="007548A6"/>
    <w:rsid w:val="00764463"/>
    <w:rsid w:val="0077104D"/>
    <w:rsid w:val="00773362"/>
    <w:rsid w:val="00776558"/>
    <w:rsid w:val="00777E32"/>
    <w:rsid w:val="007815A3"/>
    <w:rsid w:val="00786FAA"/>
    <w:rsid w:val="007900E4"/>
    <w:rsid w:val="007A07C8"/>
    <w:rsid w:val="007B0A64"/>
    <w:rsid w:val="007B681F"/>
    <w:rsid w:val="007B7C29"/>
    <w:rsid w:val="007C7078"/>
    <w:rsid w:val="007D094E"/>
    <w:rsid w:val="007D5F45"/>
    <w:rsid w:val="007E69FA"/>
    <w:rsid w:val="007E73B0"/>
    <w:rsid w:val="007F27BC"/>
    <w:rsid w:val="007F4130"/>
    <w:rsid w:val="0081020B"/>
    <w:rsid w:val="00812871"/>
    <w:rsid w:val="008133D3"/>
    <w:rsid w:val="00820247"/>
    <w:rsid w:val="00830C34"/>
    <w:rsid w:val="0085000C"/>
    <w:rsid w:val="00860DD8"/>
    <w:rsid w:val="00884004"/>
    <w:rsid w:val="00891395"/>
    <w:rsid w:val="00891EDB"/>
    <w:rsid w:val="008A2C0F"/>
    <w:rsid w:val="008A4F50"/>
    <w:rsid w:val="008A7B8B"/>
    <w:rsid w:val="008B44D1"/>
    <w:rsid w:val="008B72BC"/>
    <w:rsid w:val="008C3217"/>
    <w:rsid w:val="008C593C"/>
    <w:rsid w:val="008C795C"/>
    <w:rsid w:val="008D073E"/>
    <w:rsid w:val="008D4B79"/>
    <w:rsid w:val="008E09C4"/>
    <w:rsid w:val="008E305B"/>
    <w:rsid w:val="008E34FA"/>
    <w:rsid w:val="008E3517"/>
    <w:rsid w:val="008F1830"/>
    <w:rsid w:val="008F4CC5"/>
    <w:rsid w:val="00900055"/>
    <w:rsid w:val="00900989"/>
    <w:rsid w:val="009026BF"/>
    <w:rsid w:val="00905748"/>
    <w:rsid w:val="00906CA5"/>
    <w:rsid w:val="009075D5"/>
    <w:rsid w:val="00911903"/>
    <w:rsid w:val="0091191A"/>
    <w:rsid w:val="00912D91"/>
    <w:rsid w:val="0091466D"/>
    <w:rsid w:val="009162C1"/>
    <w:rsid w:val="0092496C"/>
    <w:rsid w:val="009458DA"/>
    <w:rsid w:val="00945BBD"/>
    <w:rsid w:val="00945FA9"/>
    <w:rsid w:val="00960F37"/>
    <w:rsid w:val="00962230"/>
    <w:rsid w:val="009718F8"/>
    <w:rsid w:val="00985ED4"/>
    <w:rsid w:val="00987D40"/>
    <w:rsid w:val="009A0215"/>
    <w:rsid w:val="009A32C9"/>
    <w:rsid w:val="009B0928"/>
    <w:rsid w:val="009B493F"/>
    <w:rsid w:val="009C2961"/>
    <w:rsid w:val="009C5169"/>
    <w:rsid w:val="009C5E47"/>
    <w:rsid w:val="009D12EF"/>
    <w:rsid w:val="009D2575"/>
    <w:rsid w:val="009D50E4"/>
    <w:rsid w:val="00A025AC"/>
    <w:rsid w:val="00A02CE1"/>
    <w:rsid w:val="00A07C99"/>
    <w:rsid w:val="00A1069B"/>
    <w:rsid w:val="00A15F84"/>
    <w:rsid w:val="00A164AD"/>
    <w:rsid w:val="00A332DA"/>
    <w:rsid w:val="00A33BE2"/>
    <w:rsid w:val="00A369CC"/>
    <w:rsid w:val="00A40ED1"/>
    <w:rsid w:val="00A73EDF"/>
    <w:rsid w:val="00A77172"/>
    <w:rsid w:val="00A84E10"/>
    <w:rsid w:val="00A929D3"/>
    <w:rsid w:val="00A9792A"/>
    <w:rsid w:val="00AA6170"/>
    <w:rsid w:val="00AB2B36"/>
    <w:rsid w:val="00AB47D7"/>
    <w:rsid w:val="00AB489B"/>
    <w:rsid w:val="00AB6DAF"/>
    <w:rsid w:val="00AC2128"/>
    <w:rsid w:val="00AC384B"/>
    <w:rsid w:val="00AD0307"/>
    <w:rsid w:val="00AE0E53"/>
    <w:rsid w:val="00AE4DFD"/>
    <w:rsid w:val="00AF705A"/>
    <w:rsid w:val="00B12BBE"/>
    <w:rsid w:val="00B14F8E"/>
    <w:rsid w:val="00B16A25"/>
    <w:rsid w:val="00B20D33"/>
    <w:rsid w:val="00B22611"/>
    <w:rsid w:val="00B30261"/>
    <w:rsid w:val="00B34E03"/>
    <w:rsid w:val="00B4320C"/>
    <w:rsid w:val="00B5292B"/>
    <w:rsid w:val="00B6079F"/>
    <w:rsid w:val="00B63C6C"/>
    <w:rsid w:val="00B70CC3"/>
    <w:rsid w:val="00B8404E"/>
    <w:rsid w:val="00B93270"/>
    <w:rsid w:val="00BA1DA7"/>
    <w:rsid w:val="00BA5EF4"/>
    <w:rsid w:val="00BB7CDC"/>
    <w:rsid w:val="00BF3022"/>
    <w:rsid w:val="00BF436A"/>
    <w:rsid w:val="00C120C4"/>
    <w:rsid w:val="00C13E70"/>
    <w:rsid w:val="00C24D6E"/>
    <w:rsid w:val="00C32F61"/>
    <w:rsid w:val="00C36C51"/>
    <w:rsid w:val="00C46DA9"/>
    <w:rsid w:val="00C54259"/>
    <w:rsid w:val="00C579F9"/>
    <w:rsid w:val="00C67330"/>
    <w:rsid w:val="00C71526"/>
    <w:rsid w:val="00C74368"/>
    <w:rsid w:val="00C80270"/>
    <w:rsid w:val="00C849C8"/>
    <w:rsid w:val="00C85AA6"/>
    <w:rsid w:val="00CA4768"/>
    <w:rsid w:val="00CA7972"/>
    <w:rsid w:val="00CB175D"/>
    <w:rsid w:val="00CB3501"/>
    <w:rsid w:val="00CB4B5B"/>
    <w:rsid w:val="00CB4FB3"/>
    <w:rsid w:val="00CB6B83"/>
    <w:rsid w:val="00CC3FFA"/>
    <w:rsid w:val="00CD3756"/>
    <w:rsid w:val="00CE0153"/>
    <w:rsid w:val="00CF1FF8"/>
    <w:rsid w:val="00CF75BC"/>
    <w:rsid w:val="00D06BDF"/>
    <w:rsid w:val="00D11FDF"/>
    <w:rsid w:val="00D201C6"/>
    <w:rsid w:val="00D22AD2"/>
    <w:rsid w:val="00D30353"/>
    <w:rsid w:val="00D35966"/>
    <w:rsid w:val="00D56986"/>
    <w:rsid w:val="00D70EFF"/>
    <w:rsid w:val="00D7144E"/>
    <w:rsid w:val="00D90FF2"/>
    <w:rsid w:val="00D943F4"/>
    <w:rsid w:val="00DA2CFF"/>
    <w:rsid w:val="00DA3B7A"/>
    <w:rsid w:val="00DC3A4B"/>
    <w:rsid w:val="00DC5BD9"/>
    <w:rsid w:val="00DD36BD"/>
    <w:rsid w:val="00DD711A"/>
    <w:rsid w:val="00DE65E3"/>
    <w:rsid w:val="00DE7A32"/>
    <w:rsid w:val="00E01D2E"/>
    <w:rsid w:val="00E1709A"/>
    <w:rsid w:val="00E21990"/>
    <w:rsid w:val="00E26144"/>
    <w:rsid w:val="00E45FF6"/>
    <w:rsid w:val="00E5097C"/>
    <w:rsid w:val="00E53C7B"/>
    <w:rsid w:val="00E54566"/>
    <w:rsid w:val="00E5618B"/>
    <w:rsid w:val="00E5666A"/>
    <w:rsid w:val="00E60F1C"/>
    <w:rsid w:val="00E64E62"/>
    <w:rsid w:val="00E66902"/>
    <w:rsid w:val="00E833EF"/>
    <w:rsid w:val="00E85654"/>
    <w:rsid w:val="00E87A35"/>
    <w:rsid w:val="00E95813"/>
    <w:rsid w:val="00E96C65"/>
    <w:rsid w:val="00E97CC5"/>
    <w:rsid w:val="00EA0AC1"/>
    <w:rsid w:val="00EB0D91"/>
    <w:rsid w:val="00EB1E0B"/>
    <w:rsid w:val="00EC5283"/>
    <w:rsid w:val="00ED3C6D"/>
    <w:rsid w:val="00ED60E1"/>
    <w:rsid w:val="00F05D04"/>
    <w:rsid w:val="00F11B59"/>
    <w:rsid w:val="00F1232E"/>
    <w:rsid w:val="00F15277"/>
    <w:rsid w:val="00F23000"/>
    <w:rsid w:val="00F235A3"/>
    <w:rsid w:val="00F24633"/>
    <w:rsid w:val="00F26461"/>
    <w:rsid w:val="00F27C43"/>
    <w:rsid w:val="00F43F80"/>
    <w:rsid w:val="00F477DF"/>
    <w:rsid w:val="00F60FF5"/>
    <w:rsid w:val="00F8040B"/>
    <w:rsid w:val="00F81BD2"/>
    <w:rsid w:val="00F82A8E"/>
    <w:rsid w:val="00F85492"/>
    <w:rsid w:val="00F92D05"/>
    <w:rsid w:val="00F933B3"/>
    <w:rsid w:val="00F95143"/>
    <w:rsid w:val="00F96F3E"/>
    <w:rsid w:val="00F97945"/>
    <w:rsid w:val="00FA01F4"/>
    <w:rsid w:val="00FA5585"/>
    <w:rsid w:val="00FB049D"/>
    <w:rsid w:val="00FB22EC"/>
    <w:rsid w:val="00FB3D41"/>
    <w:rsid w:val="00FD0816"/>
    <w:rsid w:val="00FD7BE1"/>
    <w:rsid w:val="00FE1CDC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guweb.unimedaltovale.coop.br/sgu-web/?usr=cl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0ECD05-932C-4C5A-8EEC-FC6556E9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1415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Pamela C. A. Muller</cp:lastModifiedBy>
  <cp:revision>16</cp:revision>
  <cp:lastPrinted>2016-08-11T14:17:00Z</cp:lastPrinted>
  <dcterms:created xsi:type="dcterms:W3CDTF">2016-10-03T13:57:00Z</dcterms:created>
  <dcterms:modified xsi:type="dcterms:W3CDTF">2017-04-05T14:14:00Z</dcterms:modified>
</cp:coreProperties>
</file>