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74" w:rsidRPr="003B4901" w:rsidRDefault="00CB3574" w:rsidP="00CB357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 w:rsidRPr="003B4901">
        <w:rPr>
          <w:rFonts w:ascii="Trebuchet MS" w:hAnsi="Trebuchet MS" w:cs="Trebuchet MS"/>
          <w:color w:val="000000"/>
          <w:sz w:val="20"/>
          <w:szCs w:val="20"/>
          <w:lang w:eastAsia="pt-BR"/>
        </w:rPr>
        <w:t>Por este instrumento particular o (a) paciente _____________________________________ ou seu responsável Sr. (a) _______________________________________, declara, para todos os fins legais, especialmente o disposto no artigo 39, VI, da Lei 8.078/90, que dá plena autorização ao (à) médico (a) assistente Dr.(a) _________________________________, inscrito (a) no CRM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 </w:t>
      </w:r>
      <w:r w:rsidRPr="003B4901">
        <w:rPr>
          <w:rFonts w:ascii="Trebuchet MS" w:hAnsi="Trebuchet MS" w:cs="Trebuchet MS"/>
          <w:color w:val="000000"/>
          <w:sz w:val="20"/>
          <w:szCs w:val="20"/>
          <w:lang w:eastAsia="pt-BR"/>
        </w:rPr>
        <w:t>-_________ sob o nº ________ para proceder as investigações necessárias ao diagnóstico do seu estado de saúde, bem como executar o tratamento cirúrg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ico designado “</w:t>
      </w:r>
      <w:r w:rsidRPr="00CB3574">
        <w:rPr>
          <w:rFonts w:ascii="Trebuchet MS" w:hAnsi="Trebuchet MS"/>
          <w:b/>
          <w:bCs/>
          <w:sz w:val="20"/>
          <w:szCs w:val="23"/>
        </w:rPr>
        <w:t>EXERESE DE LESÃO DA MAMA POR MARCAÇÃO ESTEREOTÁXICA OU ROLE</w:t>
      </w:r>
      <w:r w:rsidRPr="003B4901"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”, e todos os procedimentos que o incluem, inclusive anestesias e/ou outras condutas médicas que tal tratamento possa requerer, podendo o referido profissional valer-se do auxílio de outros profissionais da saúde. </w:t>
      </w:r>
    </w:p>
    <w:p w:rsidR="00CB3574" w:rsidRPr="003B4901" w:rsidRDefault="00CB3574" w:rsidP="00CB3574">
      <w:pPr>
        <w:tabs>
          <w:tab w:val="left" w:pos="393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ab/>
      </w:r>
    </w:p>
    <w:p w:rsidR="00CB3574" w:rsidRDefault="00CB3574" w:rsidP="00CB357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 w:rsidRPr="003B4901">
        <w:rPr>
          <w:rFonts w:ascii="Trebuchet MS" w:hAnsi="Trebuchet MS" w:cs="Trebuchet MS"/>
          <w:color w:val="000000"/>
          <w:sz w:val="20"/>
          <w:szCs w:val="20"/>
          <w:lang w:eastAsia="pt-BR"/>
        </w:rPr>
        <w:t>Declaro, outrossim, que o referido (a) médico (a), atendendo ao disposto no art. 9º da Lei 8.078/90 e nos arts. 22 a 34 do Código de Ética Médica, após a apresentação de métodos alternativos, sugeriu o tratamento médico-cirúrgico anteriormente citado, prestando informações detalhadas sobre o diagnóstico e sobre os procedimentos a serem adotados, esp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ecialmente quanto ao que segue:</w:t>
      </w:r>
    </w:p>
    <w:p w:rsidR="00CB3574" w:rsidRPr="003B4901" w:rsidRDefault="00CB3574" w:rsidP="00CB357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b/>
          <w:bCs/>
          <w:sz w:val="20"/>
          <w:szCs w:val="20"/>
        </w:rPr>
        <w:t>COMPLICAÇÕES</w:t>
      </w:r>
      <w:r w:rsidRPr="00D85562">
        <w:rPr>
          <w:sz w:val="20"/>
          <w:szCs w:val="20"/>
        </w:rPr>
        <w:t xml:space="preserve">: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1. Sangramentos.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2. Formação de hematomas (acúmulo de sangue) e equimoses (manchas roxas).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3. Deiscência da sutura (soltam-se os pontos).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4. Necessidade de nova cirurgia nos casos em que o exame anátomo-patológico mostrar invasão na borda cirúrgica.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5. Possibilidade de cicatrizes com formação de quelóides (cicatriz hipertrófica-grosseira).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6. Infecção.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7. Seromas (Acúmulo de secreção produzida pelo tecido gorduroso).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 xml:space="preserve">8. Saída do dreno. </w:t>
      </w:r>
    </w:p>
    <w:p w:rsid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  <w:r w:rsidRPr="00D85562">
        <w:rPr>
          <w:sz w:val="20"/>
          <w:szCs w:val="20"/>
        </w:rPr>
        <w:t>9. Formação</w:t>
      </w:r>
      <w:r>
        <w:rPr>
          <w:sz w:val="20"/>
          <w:szCs w:val="20"/>
        </w:rPr>
        <w:t xml:space="preserve"> de áreas de necrose gordurosa.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20"/>
          <w:szCs w:val="20"/>
        </w:rPr>
      </w:pPr>
    </w:p>
    <w:p w:rsidR="00D85562" w:rsidRDefault="00D85562" w:rsidP="00D8556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85562">
        <w:rPr>
          <w:rFonts w:ascii="Trebuchet MS" w:hAnsi="Trebuchet MS"/>
          <w:b/>
          <w:bCs/>
          <w:sz w:val="20"/>
          <w:szCs w:val="20"/>
        </w:rPr>
        <w:t xml:space="preserve">CBHPM </w:t>
      </w:r>
      <w:r w:rsidRPr="00D85562">
        <w:rPr>
          <w:rFonts w:ascii="Trebuchet MS" w:hAnsi="Trebuchet MS"/>
          <w:sz w:val="20"/>
          <w:szCs w:val="20"/>
        </w:rPr>
        <w:t xml:space="preserve">– 3.06.02.07-6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D85562">
        <w:rPr>
          <w:rFonts w:ascii="Trebuchet MS" w:hAnsi="Trebuchet MS"/>
          <w:b/>
          <w:bCs/>
          <w:sz w:val="20"/>
          <w:szCs w:val="20"/>
        </w:rPr>
        <w:t xml:space="preserve">CID </w:t>
      </w:r>
      <w:r w:rsidRPr="00D85562">
        <w:rPr>
          <w:rFonts w:ascii="Trebuchet MS" w:hAnsi="Trebuchet MS"/>
          <w:sz w:val="20"/>
          <w:szCs w:val="20"/>
        </w:rPr>
        <w:t>– C50.9</w:t>
      </w:r>
    </w:p>
    <w:p w:rsidR="00CB3574" w:rsidRPr="003B4901" w:rsidRDefault="00CB3574" w:rsidP="00CB3574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 w:rsidRPr="003B4901">
        <w:rPr>
          <w:sz w:val="20"/>
          <w:szCs w:val="20"/>
        </w:rPr>
        <w:t>Estou ciente de que mesmo que o médico assistente, a equipe médica e o Hospital Unimed Noroeste/RS adotem todas as medidas possíveis para a prevenção de infecções, este é um risco existente a ser considerado.</w:t>
      </w:r>
    </w:p>
    <w:p w:rsidR="00CB3574" w:rsidRPr="003B4901" w:rsidRDefault="00CB3574" w:rsidP="00CB3574">
      <w:pPr>
        <w:pStyle w:val="Default"/>
        <w:spacing w:line="276" w:lineRule="auto"/>
        <w:jc w:val="both"/>
        <w:rPr>
          <w:sz w:val="20"/>
          <w:szCs w:val="20"/>
        </w:rPr>
      </w:pPr>
    </w:p>
    <w:p w:rsidR="00CB3574" w:rsidRPr="003B4901" w:rsidRDefault="00CB3574" w:rsidP="00CB3574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 w:rsidRPr="003B4901">
        <w:rPr>
          <w:sz w:val="20"/>
          <w:szCs w:val="20"/>
        </w:rPr>
        <w:t xml:space="preserve">Declaro a ciência e entendimento das informações contidas no presente instrumento, aceitando o compromisso de respeitar integralmente as instruções fornecidas pelo (a) médico (a), em razão de sua não observância ser capaz de acarretar riscos e efeitos colaterais.  </w:t>
      </w:r>
    </w:p>
    <w:p w:rsidR="00CB3574" w:rsidRPr="003B4901" w:rsidRDefault="00CB3574" w:rsidP="00CB3574">
      <w:pPr>
        <w:pStyle w:val="Default"/>
        <w:spacing w:line="276" w:lineRule="auto"/>
        <w:jc w:val="both"/>
        <w:rPr>
          <w:sz w:val="20"/>
          <w:szCs w:val="20"/>
        </w:rPr>
      </w:pPr>
    </w:p>
    <w:p w:rsidR="00CB3574" w:rsidRPr="003B4901" w:rsidRDefault="00CB3574" w:rsidP="00CB3574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 w:rsidRPr="003B4901">
        <w:rPr>
          <w:sz w:val="20"/>
          <w:szCs w:val="20"/>
        </w:rPr>
        <w:t xml:space="preserve">Declaro ainda estar ciente de que o tratamento adotado </w:t>
      </w:r>
      <w:r w:rsidRPr="003B4901">
        <w:rPr>
          <w:b/>
          <w:bCs/>
          <w:sz w:val="20"/>
          <w:szCs w:val="20"/>
          <w:u w:val="single"/>
        </w:rPr>
        <w:t>não</w:t>
      </w:r>
      <w:r w:rsidRPr="003B4901">
        <w:rPr>
          <w:b/>
          <w:bCs/>
          <w:sz w:val="20"/>
          <w:szCs w:val="20"/>
        </w:rPr>
        <w:t xml:space="preserve"> assegura a garantia de cura</w:t>
      </w:r>
      <w:r w:rsidRPr="003B4901">
        <w:rPr>
          <w:sz w:val="20"/>
          <w:szCs w:val="20"/>
        </w:rPr>
        <w:t xml:space="preserve">, e que a evolução da doença e do tratamento podem obrigar o (a) médico (a) a modificar as condutas inicialmente propostas, sendo que, neste caso, fica o (a) mesmo (a) autorizado (a), desde já, a tomar providências necessárias para tentar a solução dos problemas surgidos, segundo seu julgamento. </w:t>
      </w:r>
    </w:p>
    <w:p w:rsidR="00CB3574" w:rsidRPr="003B4901" w:rsidRDefault="00CB3574" w:rsidP="00CB3574">
      <w:pPr>
        <w:pStyle w:val="Default"/>
        <w:spacing w:line="276" w:lineRule="auto"/>
        <w:jc w:val="both"/>
        <w:rPr>
          <w:sz w:val="20"/>
          <w:szCs w:val="20"/>
        </w:rPr>
      </w:pPr>
    </w:p>
    <w:p w:rsidR="00CB3574" w:rsidRDefault="00CB3574" w:rsidP="00CB3574">
      <w:pPr>
        <w:pStyle w:val="Default"/>
        <w:spacing w:line="276" w:lineRule="auto"/>
        <w:ind w:firstLine="720"/>
        <w:jc w:val="both"/>
        <w:rPr>
          <w:bCs/>
          <w:sz w:val="20"/>
          <w:szCs w:val="20"/>
        </w:rPr>
      </w:pPr>
      <w:r w:rsidRPr="003B4901">
        <w:rPr>
          <w:bCs/>
          <w:sz w:val="20"/>
          <w:szCs w:val="20"/>
        </w:rPr>
        <w:lastRenderedPageBreak/>
        <w:t>Finalmente, declaro ter sido informado a respeito dos métodos terapêuticos alternativos e estar atendido em suas dúvidas e questões, através d</w:t>
      </w:r>
      <w:r>
        <w:rPr>
          <w:bCs/>
          <w:sz w:val="20"/>
          <w:szCs w:val="20"/>
        </w:rPr>
        <w:t xml:space="preserve">e linguagem clara e acessível. </w:t>
      </w:r>
    </w:p>
    <w:p w:rsidR="00CB3574" w:rsidRPr="00D230A6" w:rsidRDefault="00CB3574" w:rsidP="00CB3574">
      <w:pPr>
        <w:pStyle w:val="Default"/>
        <w:spacing w:line="276" w:lineRule="auto"/>
        <w:ind w:firstLine="720"/>
        <w:jc w:val="both"/>
        <w:rPr>
          <w:bCs/>
          <w:sz w:val="20"/>
          <w:szCs w:val="20"/>
        </w:rPr>
      </w:pPr>
    </w:p>
    <w:p w:rsidR="00CB3574" w:rsidRPr="003B4901" w:rsidRDefault="00CB3574" w:rsidP="00CB3574">
      <w:pPr>
        <w:pStyle w:val="Default"/>
        <w:spacing w:line="276" w:lineRule="auto"/>
        <w:ind w:firstLine="720"/>
        <w:jc w:val="both"/>
        <w:rPr>
          <w:b/>
          <w:bCs/>
          <w:sz w:val="20"/>
          <w:szCs w:val="20"/>
        </w:rPr>
      </w:pPr>
      <w:r w:rsidRPr="003B4901">
        <w:rPr>
          <w:b/>
          <w:bCs/>
          <w:sz w:val="20"/>
          <w:szCs w:val="20"/>
        </w:rPr>
        <w:t>Assim, após a leitura e compreensão sobre os RISCO</w:t>
      </w:r>
      <w:r>
        <w:rPr>
          <w:b/>
          <w:bCs/>
          <w:sz w:val="20"/>
          <w:szCs w:val="20"/>
        </w:rPr>
        <w:t xml:space="preserve">S E COMPLICAÇÕES mais comuns do </w:t>
      </w:r>
      <w:r w:rsidRPr="003B4901">
        <w:rPr>
          <w:b/>
          <w:bCs/>
          <w:sz w:val="20"/>
          <w:szCs w:val="20"/>
        </w:rPr>
        <w:t xml:space="preserve">procedimento supramencionado, </w:t>
      </w:r>
      <w:r w:rsidRPr="003B4901">
        <w:rPr>
          <w:b/>
          <w:bCs/>
          <w:sz w:val="20"/>
          <w:szCs w:val="20"/>
          <w:u w:val="single"/>
        </w:rPr>
        <w:t>AUTORIZO</w:t>
      </w:r>
      <w:r w:rsidRPr="003B4901">
        <w:rPr>
          <w:b/>
          <w:bCs/>
          <w:sz w:val="20"/>
          <w:szCs w:val="20"/>
        </w:rPr>
        <w:t xml:space="preserve"> de forma expressa sua realização.</w:t>
      </w:r>
    </w:p>
    <w:p w:rsidR="00CB3574" w:rsidRDefault="00CB3574" w:rsidP="007B10D9">
      <w:pPr>
        <w:spacing w:line="276" w:lineRule="auto"/>
        <w:jc w:val="right"/>
        <w:rPr>
          <w:rFonts w:ascii="Trebuchet MS" w:hAnsi="Trebuchet MS"/>
          <w:bCs/>
          <w:sz w:val="20"/>
          <w:szCs w:val="20"/>
        </w:rPr>
      </w:pPr>
    </w:p>
    <w:p w:rsidR="00D85562" w:rsidRDefault="00D85562" w:rsidP="007B10D9">
      <w:pPr>
        <w:spacing w:line="276" w:lineRule="auto"/>
        <w:jc w:val="right"/>
        <w:rPr>
          <w:rFonts w:ascii="Trebuchet MS" w:hAnsi="Trebuchet MS"/>
          <w:bCs/>
          <w:sz w:val="20"/>
          <w:szCs w:val="20"/>
        </w:rPr>
      </w:pPr>
      <w:r w:rsidRPr="00D85562">
        <w:rPr>
          <w:rFonts w:ascii="Trebuchet MS" w:hAnsi="Trebuchet MS"/>
          <w:bCs/>
          <w:sz w:val="20"/>
          <w:szCs w:val="20"/>
        </w:rPr>
        <w:t>Ijuí/RS, ____ de _____________ de 20___.</w:t>
      </w:r>
    </w:p>
    <w:p w:rsidR="00D85562" w:rsidRDefault="00D85562" w:rsidP="00D85562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p w:rsidR="00D85562" w:rsidRDefault="00D85562" w:rsidP="00D85562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D85562" w:rsidRPr="00D85562">
        <w:trPr>
          <w:trHeight w:val="443"/>
        </w:trPr>
        <w:tc>
          <w:tcPr>
            <w:tcW w:w="4372" w:type="dxa"/>
          </w:tcPr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_____________________________________ </w:t>
            </w:r>
          </w:p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Ass. Paciente e/ou Responsável </w:t>
            </w:r>
          </w:p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Nome: _______________________________ </w:t>
            </w:r>
          </w:p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RG/CPF: _____________________________ </w:t>
            </w:r>
          </w:p>
        </w:tc>
        <w:tc>
          <w:tcPr>
            <w:tcW w:w="4372" w:type="dxa"/>
          </w:tcPr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______________________________________ </w:t>
            </w:r>
          </w:p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Ass. Medico Assistente </w:t>
            </w:r>
          </w:p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Nome: ________________________________ </w:t>
            </w:r>
          </w:p>
          <w:p w:rsidR="00D85562" w:rsidRPr="00D85562" w:rsidRDefault="00D85562" w:rsidP="00D85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D85562">
              <w:rPr>
                <w:rFonts w:ascii="Trebuchet MS" w:hAnsi="Trebuchet MS" w:cs="Trebuchet MS"/>
                <w:color w:val="000000"/>
                <w:sz w:val="20"/>
                <w:szCs w:val="20"/>
              </w:rPr>
              <w:t>CRM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 ______________</w:t>
            </w:r>
          </w:p>
        </w:tc>
      </w:tr>
    </w:tbl>
    <w:p w:rsidR="00D85562" w:rsidRDefault="00D85562" w:rsidP="00D85562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7B10D9" w:rsidRDefault="007B10D9" w:rsidP="00D85562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D85562" w:rsidRPr="00D85562" w:rsidRDefault="00D85562" w:rsidP="00D85562">
      <w:pPr>
        <w:pStyle w:val="Default"/>
        <w:spacing w:line="276" w:lineRule="auto"/>
        <w:jc w:val="both"/>
        <w:rPr>
          <w:sz w:val="18"/>
          <w:szCs w:val="22"/>
        </w:rPr>
      </w:pPr>
      <w:r w:rsidRPr="00D85562">
        <w:rPr>
          <w:b/>
          <w:bCs/>
          <w:sz w:val="18"/>
          <w:szCs w:val="22"/>
        </w:rPr>
        <w:t>Código de Ética Médica – Art. 22</w:t>
      </w:r>
      <w:r w:rsidRPr="00D85562">
        <w:rPr>
          <w:sz w:val="18"/>
          <w:szCs w:val="22"/>
        </w:rPr>
        <w:t xml:space="preserve">. É vedado ao médico deixar de obter consentimento do paciente ou de seu representante legal após esclarecê-lo sobre o procedimento a ser realizado, salvo em caso de risco iminente de morte. </w:t>
      </w:r>
    </w:p>
    <w:p w:rsidR="00D85562" w:rsidRPr="00D85562" w:rsidRDefault="00D85562" w:rsidP="00D85562">
      <w:pPr>
        <w:pStyle w:val="Default"/>
        <w:spacing w:line="276" w:lineRule="auto"/>
        <w:jc w:val="both"/>
        <w:rPr>
          <w:sz w:val="18"/>
          <w:szCs w:val="22"/>
        </w:rPr>
      </w:pPr>
      <w:r w:rsidRPr="00D85562">
        <w:rPr>
          <w:b/>
          <w:bCs/>
          <w:sz w:val="18"/>
          <w:szCs w:val="22"/>
        </w:rPr>
        <w:t xml:space="preserve">Art. 34. </w:t>
      </w:r>
      <w:r w:rsidRPr="00D85562">
        <w:rPr>
          <w:sz w:val="18"/>
          <w:szCs w:val="22"/>
        </w:rPr>
        <w:t>É vedado ao médico deixar de informar ao paciente o diagnóstico, o prognóstico, os riscos e os objetivos do tratamento, salvo quando a comunicação direta possa lhe provocar danos, devendo, nesse caso, fazer a comunica</w:t>
      </w:r>
      <w:r>
        <w:rPr>
          <w:sz w:val="18"/>
          <w:szCs w:val="22"/>
        </w:rPr>
        <w:t>ção a seu representante legal.</w:t>
      </w:r>
    </w:p>
    <w:p w:rsidR="00D85562" w:rsidRPr="00D85562" w:rsidRDefault="00D85562" w:rsidP="00D85562">
      <w:pPr>
        <w:spacing w:line="276" w:lineRule="auto"/>
        <w:jc w:val="both"/>
        <w:rPr>
          <w:rFonts w:ascii="Trebuchet MS" w:hAnsi="Trebuchet MS" w:cs="Trebuchet MS"/>
          <w:bCs/>
          <w:color w:val="000000"/>
          <w:sz w:val="16"/>
          <w:szCs w:val="20"/>
        </w:rPr>
      </w:pPr>
      <w:r w:rsidRPr="00D85562">
        <w:rPr>
          <w:rFonts w:ascii="Trebuchet MS" w:hAnsi="Trebuchet MS"/>
          <w:b/>
          <w:bCs/>
          <w:sz w:val="18"/>
        </w:rPr>
        <w:t xml:space="preserve">Lei 8.078 de 11/09/1990 – Código Brasileiro de Defesa do Consumidor: Art. 9º </w:t>
      </w:r>
      <w:r w:rsidRPr="00D85562">
        <w:rPr>
          <w:rFonts w:ascii="Trebuchet MS" w:hAnsi="Trebuchet MS"/>
          <w:sz w:val="18"/>
        </w:rPr>
        <w:t>- O fornecedor de produtos ou serviços potencialmente perigosos à saúde ou segurança deverá informar, de maneira ostensiva e adequada, a respeito da sua nocividade ou periculosidade, sem prejuízo da adoção de outras medidas cabíveis em cada caso concreto. Art. 39º - É vedado ao fornecedor de produtos ou serviços dentre outras práticas abusivas: VI – executar serviços sem a prévia elaboração de orçamento e autorização expressa do consumidor, ressalvadas as decorrentes de práticas anteriores entre as partes.</w:t>
      </w:r>
    </w:p>
    <w:sectPr w:rsidR="00D85562" w:rsidRPr="00D85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62" w:rsidRDefault="00D85562" w:rsidP="00D85562">
      <w:pPr>
        <w:spacing w:after="0" w:line="240" w:lineRule="auto"/>
      </w:pPr>
      <w:r>
        <w:separator/>
      </w:r>
    </w:p>
  </w:endnote>
  <w:endnote w:type="continuationSeparator" w:id="0">
    <w:p w:rsidR="00D85562" w:rsidRDefault="00D85562" w:rsidP="00D8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04" w:rsidRDefault="006F22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</w:rPr>
      <w:id w:val="-1802217779"/>
      <w:docPartObj>
        <w:docPartGallery w:val="Page Numbers (Bottom of Page)"/>
        <w:docPartUnique/>
      </w:docPartObj>
    </w:sdtPr>
    <w:sdtEndPr/>
    <w:sdtContent>
      <w:p w:rsidR="006F2204" w:rsidRDefault="006F2204" w:rsidP="006F2204">
        <w:pPr>
          <w:pStyle w:val="Rodap"/>
          <w:jc w:val="right"/>
          <w:rPr>
            <w:rFonts w:ascii="Trebuchet MS" w:hAnsi="Trebuchet MS"/>
            <w:sz w:val="16"/>
            <w:szCs w:val="16"/>
          </w:rPr>
        </w:pPr>
        <w:r>
          <w:rPr>
            <w:rFonts w:ascii="Trebuchet MS" w:hAnsi="Trebuchet MS"/>
            <w:sz w:val="16"/>
            <w:szCs w:val="16"/>
          </w:rPr>
          <w:t>POL-QUAL-04</w:t>
        </w:r>
      </w:p>
      <w:p w:rsidR="004B44C6" w:rsidRPr="004B44C6" w:rsidRDefault="004B44C6" w:rsidP="004B44C6">
        <w:pPr>
          <w:pStyle w:val="Rodap"/>
          <w:jc w:val="right"/>
          <w:rPr>
            <w:rFonts w:ascii="Trebuchet MS" w:hAnsi="Trebuchet MS"/>
            <w:sz w:val="16"/>
            <w:szCs w:val="16"/>
          </w:rPr>
        </w:pPr>
      </w:p>
      <w:bookmarkStart w:id="0" w:name="_GoBack"/>
      <w:bookmarkEnd w:id="0"/>
      <w:p w:rsidR="004B44C6" w:rsidRPr="004B44C6" w:rsidRDefault="004B44C6" w:rsidP="004B44C6">
        <w:pPr>
          <w:pStyle w:val="Rodap"/>
          <w:jc w:val="right"/>
          <w:rPr>
            <w:rFonts w:ascii="Trebuchet MS" w:hAnsi="Trebuchet MS"/>
            <w:sz w:val="16"/>
            <w:szCs w:val="16"/>
          </w:rPr>
        </w:pPr>
        <w:r w:rsidRPr="004B44C6">
          <w:rPr>
            <w:rFonts w:ascii="Trebuchet MS" w:hAnsi="Trebuchet MS"/>
            <w:sz w:val="16"/>
            <w:szCs w:val="16"/>
          </w:rPr>
          <w:fldChar w:fldCharType="begin"/>
        </w:r>
        <w:r w:rsidRPr="004B44C6">
          <w:rPr>
            <w:rFonts w:ascii="Trebuchet MS" w:hAnsi="Trebuchet MS"/>
            <w:sz w:val="16"/>
            <w:szCs w:val="16"/>
          </w:rPr>
          <w:instrText>PAGE   \* MERGEFORMAT</w:instrText>
        </w:r>
        <w:r w:rsidRPr="004B44C6">
          <w:rPr>
            <w:rFonts w:ascii="Trebuchet MS" w:hAnsi="Trebuchet MS"/>
            <w:sz w:val="16"/>
            <w:szCs w:val="16"/>
          </w:rPr>
          <w:fldChar w:fldCharType="separate"/>
        </w:r>
        <w:r w:rsidR="006F2204">
          <w:rPr>
            <w:rFonts w:ascii="Trebuchet MS" w:hAnsi="Trebuchet MS"/>
            <w:noProof/>
            <w:sz w:val="16"/>
            <w:szCs w:val="16"/>
          </w:rPr>
          <w:t>1</w:t>
        </w:r>
        <w:r w:rsidRPr="004B44C6">
          <w:rPr>
            <w:rFonts w:ascii="Trebuchet MS" w:hAnsi="Trebuchet MS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04" w:rsidRDefault="006F22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62" w:rsidRDefault="00D85562" w:rsidP="00D85562">
      <w:pPr>
        <w:spacing w:after="0" w:line="240" w:lineRule="auto"/>
      </w:pPr>
      <w:r>
        <w:separator/>
      </w:r>
    </w:p>
  </w:footnote>
  <w:footnote w:type="continuationSeparator" w:id="0">
    <w:p w:rsidR="00D85562" w:rsidRDefault="00D85562" w:rsidP="00D8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04" w:rsidRDefault="006F22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62" w:rsidRDefault="00D85562">
    <w:pPr>
      <w:pStyle w:val="Cabealh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5"/>
      <w:gridCol w:w="5679"/>
    </w:tblGrid>
    <w:tr w:rsidR="00D85562" w:rsidTr="00D85562">
      <w:trPr>
        <w:trHeight w:val="1448"/>
      </w:trPr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5562" w:rsidRDefault="00D85562" w:rsidP="00D85562">
          <w:pPr>
            <w:spacing w:line="36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476375" cy="692051"/>
                <wp:effectExtent l="0" t="0" r="0" b="0"/>
                <wp:docPr id="1" name="Imagem 1" descr="marcas_noroeste_HZ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s_noroeste_HZ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096" cy="702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5562" w:rsidRPr="00D85562" w:rsidRDefault="00D85562" w:rsidP="00D85562">
          <w:pPr>
            <w:rPr>
              <w:rFonts w:cs="Arial"/>
              <w:b/>
              <w:sz w:val="28"/>
              <w:szCs w:val="18"/>
            </w:rPr>
          </w:pPr>
          <w:r>
            <w:rPr>
              <w:rFonts w:cs="Arial"/>
              <w:b/>
              <w:sz w:val="28"/>
              <w:szCs w:val="18"/>
            </w:rPr>
            <w:t>Termo de Consentimento Livre e Esclarecido</w:t>
          </w:r>
        </w:p>
        <w:p w:rsidR="00D85562" w:rsidRDefault="00D85562" w:rsidP="00D85562">
          <w:pPr>
            <w:jc w:val="center"/>
            <w:rPr>
              <w:rFonts w:cs="Arial"/>
              <w:b/>
              <w:sz w:val="24"/>
              <w:szCs w:val="18"/>
              <w:lang w:eastAsia="ja-JP"/>
            </w:rPr>
          </w:pPr>
          <w:r>
            <w:t xml:space="preserve"> </w:t>
          </w:r>
          <w:r>
            <w:rPr>
              <w:b/>
              <w:bCs/>
              <w:sz w:val="23"/>
              <w:szCs w:val="23"/>
            </w:rPr>
            <w:t>EXERESE DE LESÃO DA MAMA POR MARCAÇÃO ESTEREOTÁXICA OU ROLE</w:t>
          </w:r>
        </w:p>
      </w:tc>
    </w:tr>
  </w:tbl>
  <w:p w:rsidR="00D85562" w:rsidRDefault="00D85562">
    <w:pPr>
      <w:pStyle w:val="Cabealho"/>
    </w:pPr>
  </w:p>
  <w:p w:rsidR="00D85562" w:rsidRPr="004B44C6" w:rsidRDefault="00D85562">
    <w:pPr>
      <w:pStyle w:val="Cabealho"/>
      <w:rPr>
        <w:rFonts w:ascii="Trebuchet MS" w:hAnsi="Trebuchet MS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04" w:rsidRDefault="006F22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62"/>
    <w:rsid w:val="004B44C6"/>
    <w:rsid w:val="006F2204"/>
    <w:rsid w:val="007B10D9"/>
    <w:rsid w:val="009F318F"/>
    <w:rsid w:val="00AE1CAA"/>
    <w:rsid w:val="00CB3574"/>
    <w:rsid w:val="00D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DE1C8-A693-44E9-AD24-61354DD4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62"/>
  </w:style>
  <w:style w:type="paragraph" w:styleId="Rodap">
    <w:name w:val="footer"/>
    <w:basedOn w:val="Normal"/>
    <w:link w:val="RodapChar"/>
    <w:uiPriority w:val="99"/>
    <w:unhideWhenUsed/>
    <w:qFormat/>
    <w:rsid w:val="00D85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62"/>
  </w:style>
  <w:style w:type="paragraph" w:customStyle="1" w:styleId="Default">
    <w:name w:val="Default"/>
    <w:rsid w:val="00D8556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Rorrato</dc:creator>
  <cp:keywords/>
  <dc:description/>
  <cp:lastModifiedBy>Tassiane Emmel</cp:lastModifiedBy>
  <cp:revision>6</cp:revision>
  <dcterms:created xsi:type="dcterms:W3CDTF">2017-07-25T13:38:00Z</dcterms:created>
  <dcterms:modified xsi:type="dcterms:W3CDTF">2020-06-04T21:37:00Z</dcterms:modified>
</cp:coreProperties>
</file>