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>
          <w:color w:val="1155CC"/>
          <w:u w:val="single"/>
        </w:rPr>
      </w:pPr>
      <w:hyperlink r:id="rId2">
        <w:r>
          <w:rPr>
            <w:rStyle w:val="Hyperlink"/>
            <w:color w:val="1155CC"/>
            <w:u w:val="single"/>
          </w:rPr>
          <w:t>Materiais e medicamentos</w:t>
        </w:r>
      </w:hyperlink>
      <w:r>
        <w:rPr>
          <w:color w:val="1155CC"/>
          <w:u w:val="single"/>
        </w:rPr>
        <w:t xml:space="preserve">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 w:characterSet="windows-1252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 w:characterSet="windows-1252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unimed144-my.sharepoint.com/:f:/g/personal/adalberto_soares_unimed144_coop_br/IgDc0LhqHiEjRYjSTH1pcOgbAUAoaE8wMMgui8TskEYZl-I?e=2s58D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LibreOffice/25.8.3.2$Windows_X86_64 LibreOffice_project/8ca8d55c161d602844f5428fa4b58097424e324e</Application>
  <AppVersion>15.0000</AppVersion>
  <Pages>1</Pages>
  <Words>3</Words>
  <Characters>22</Characters>
  <CharactersWithSpaces>25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2026-01-09T14:26:23Z</dcterms:modified>
  <cp:revision>1</cp:revision>
  <dc:subject/>
  <dc:title/>
</cp:coreProperties>
</file>