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402CB" w14:textId="4BF00B54" w:rsidR="009B368D" w:rsidRDefault="00F424B3" w:rsidP="00A159CC">
      <w:pPr>
        <w:jc w:val="center"/>
      </w:pPr>
      <w:r>
        <w:rPr>
          <w:noProof/>
        </w:rPr>
        <w:drawing>
          <wp:inline distT="0" distB="0" distL="0" distR="0" wp14:anchorId="609CB8C4" wp14:editId="6E60B2F9">
            <wp:extent cx="1597298" cy="568287"/>
            <wp:effectExtent l="0" t="0" r="317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02" cy="59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41" w:rightFromText="141" w:vertAnchor="page" w:horzAnchor="margin" w:tblpXSpec="center" w:tblpY="2686"/>
        <w:tblW w:w="16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9"/>
        <w:gridCol w:w="1853"/>
      </w:tblGrid>
      <w:tr w:rsidR="00F424B3" w:rsidRPr="009B368D" w14:paraId="3A8674D2" w14:textId="77777777" w:rsidTr="00131F75">
        <w:trPr>
          <w:trHeight w:val="406"/>
        </w:trPr>
        <w:tc>
          <w:tcPr>
            <w:tcW w:w="163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BD425" w14:textId="77777777" w:rsidR="00F424B3" w:rsidRPr="009B368D" w:rsidRDefault="00F424B3" w:rsidP="00131F75">
            <w:pPr>
              <w:spacing w:after="0" w:line="240" w:lineRule="auto"/>
              <w:jc w:val="center"/>
              <w:rPr>
                <w:rFonts w:ascii="Helvetica Bold" w:eastAsia="Times New Roman" w:hAnsi="Helvetica Bold" w:cs="Times New Roman"/>
                <w:b/>
                <w:bCs/>
                <w:color w:val="000000"/>
                <w:lang w:eastAsia="pt-BR"/>
              </w:rPr>
            </w:pPr>
            <w:bookmarkStart w:id="1" w:name="RANGE!A2:B19"/>
            <w:r w:rsidRPr="009B368D">
              <w:rPr>
                <w:rFonts w:ascii="Helvetica Bold" w:eastAsia="Times New Roman" w:hAnsi="Helvetica Bold" w:cs="Times New Roman"/>
                <w:b/>
                <w:bCs/>
                <w:color w:val="000000"/>
                <w:lang w:eastAsia="pt-BR"/>
              </w:rPr>
              <w:t> RELATÓRIO PADRONIZADO PARA SOLICITAÇÃO DE TOMOGRAFIA DE COERÊNCIA ÓPTICA (4.15.01.14-4) PARA INVESTIGAÇÃO DE GLAUCOMA</w:t>
            </w:r>
            <w:bookmarkEnd w:id="1"/>
          </w:p>
        </w:tc>
      </w:tr>
      <w:tr w:rsidR="00F424B3" w:rsidRPr="009B368D" w14:paraId="1F4DC93C" w14:textId="77777777" w:rsidTr="00A159CC">
        <w:trPr>
          <w:trHeight w:val="315"/>
        </w:trPr>
        <w:tc>
          <w:tcPr>
            <w:tcW w:w="14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6CE9" w14:textId="77777777" w:rsidR="00F424B3" w:rsidRPr="009B368D" w:rsidRDefault="00F424B3" w:rsidP="00131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B368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B1191" w14:textId="77777777" w:rsidR="00F424B3" w:rsidRPr="009B368D" w:rsidRDefault="00F424B3" w:rsidP="00131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368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424B3" w:rsidRPr="009B368D" w14:paraId="35616810" w14:textId="77777777" w:rsidTr="00A159CC">
        <w:trPr>
          <w:trHeight w:val="315"/>
        </w:trPr>
        <w:tc>
          <w:tcPr>
            <w:tcW w:w="14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C94F" w14:textId="77777777" w:rsidR="00F424B3" w:rsidRPr="009B368D" w:rsidRDefault="00F424B3" w:rsidP="00131F75">
            <w:pPr>
              <w:spacing w:after="0" w:line="240" w:lineRule="auto"/>
              <w:rPr>
                <w:rFonts w:ascii="Helvetica Light" w:eastAsia="Times New Roman" w:hAnsi="Helvetica Light" w:cs="Times New Roman"/>
                <w:color w:val="000000"/>
                <w:lang w:eastAsia="pt-BR"/>
              </w:rPr>
            </w:pPr>
            <w:r w:rsidRPr="009B368D">
              <w:rPr>
                <w:rFonts w:ascii="Helvetica Bold" w:eastAsia="Times New Roman" w:hAnsi="Helvetica Bold" w:cs="Times New Roman"/>
                <w:color w:val="000000"/>
                <w:lang w:eastAsia="pt-BR"/>
              </w:rPr>
              <w:t>I.</w:t>
            </w:r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 xml:space="preserve"> Identificação do Paciente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08C41" w14:textId="77777777" w:rsidR="00F424B3" w:rsidRPr="009B368D" w:rsidRDefault="00F424B3" w:rsidP="00131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368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424B3" w:rsidRPr="009B368D" w14:paraId="26937E1F" w14:textId="77777777" w:rsidTr="00A159CC">
        <w:trPr>
          <w:trHeight w:val="315"/>
        </w:trPr>
        <w:tc>
          <w:tcPr>
            <w:tcW w:w="14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0E78" w14:textId="77777777" w:rsidR="00F424B3" w:rsidRPr="009B368D" w:rsidRDefault="00F424B3" w:rsidP="00131F75">
            <w:pPr>
              <w:spacing w:after="0" w:line="240" w:lineRule="auto"/>
              <w:rPr>
                <w:rFonts w:ascii="Helvetica Light" w:eastAsia="Times New Roman" w:hAnsi="Helvetica Light" w:cs="Times New Roman"/>
                <w:color w:val="000000"/>
                <w:lang w:eastAsia="pt-BR"/>
              </w:rPr>
            </w:pPr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> 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1F793" w14:textId="77777777" w:rsidR="00F424B3" w:rsidRPr="009B368D" w:rsidRDefault="00F424B3" w:rsidP="00131F75">
            <w:pPr>
              <w:spacing w:after="0" w:line="240" w:lineRule="auto"/>
              <w:rPr>
                <w:rFonts w:ascii="Helvetica Light" w:eastAsia="Times New Roman" w:hAnsi="Helvetica Light" w:cs="Times New Roman"/>
                <w:color w:val="000000"/>
                <w:lang w:eastAsia="pt-BR"/>
              </w:rPr>
            </w:pPr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> </w:t>
            </w:r>
          </w:p>
        </w:tc>
      </w:tr>
      <w:tr w:rsidR="00F424B3" w:rsidRPr="009B368D" w14:paraId="6A63C74C" w14:textId="77777777" w:rsidTr="00A159CC">
        <w:trPr>
          <w:trHeight w:val="315"/>
        </w:trPr>
        <w:tc>
          <w:tcPr>
            <w:tcW w:w="14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3C30" w14:textId="77777777" w:rsidR="00F424B3" w:rsidRPr="009B368D" w:rsidRDefault="00F424B3" w:rsidP="00131F75">
            <w:pPr>
              <w:spacing w:after="0" w:line="240" w:lineRule="auto"/>
              <w:rPr>
                <w:rFonts w:ascii="Helvetica Light" w:eastAsia="Times New Roman" w:hAnsi="Helvetica Light" w:cs="Times New Roman"/>
                <w:color w:val="000000"/>
                <w:lang w:eastAsia="pt-BR"/>
              </w:rPr>
            </w:pPr>
            <w:r w:rsidRPr="009B368D">
              <w:rPr>
                <w:rFonts w:ascii="Helvetica Bold" w:eastAsia="Times New Roman" w:hAnsi="Helvetica Bold" w:cs="Times New Roman"/>
                <w:color w:val="000000"/>
                <w:lang w:eastAsia="pt-BR"/>
              </w:rPr>
              <w:t xml:space="preserve">II. </w:t>
            </w:r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>Nome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3B782" w14:textId="77777777" w:rsidR="00F424B3" w:rsidRPr="009B368D" w:rsidRDefault="00F424B3" w:rsidP="00131F75">
            <w:pPr>
              <w:spacing w:after="0" w:line="240" w:lineRule="auto"/>
              <w:rPr>
                <w:rFonts w:ascii="Helvetica Light" w:eastAsia="Times New Roman" w:hAnsi="Helvetica Light" w:cs="Times New Roman"/>
                <w:color w:val="000000"/>
                <w:lang w:eastAsia="pt-BR"/>
              </w:rPr>
            </w:pPr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> </w:t>
            </w:r>
            <w:proofErr w:type="spellStart"/>
            <w:r w:rsidRPr="009B368D">
              <w:rPr>
                <w:rFonts w:ascii="Helvetica Bold" w:eastAsia="Times New Roman" w:hAnsi="Helvetica Bold" w:cs="Times New Roman"/>
                <w:color w:val="000000"/>
                <w:lang w:eastAsia="pt-BR"/>
              </w:rPr>
              <w:t>III.</w:t>
            </w:r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>Idade</w:t>
            </w:r>
            <w:proofErr w:type="spellEnd"/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> </w:t>
            </w:r>
          </w:p>
        </w:tc>
      </w:tr>
      <w:tr w:rsidR="00F424B3" w:rsidRPr="009B368D" w14:paraId="2CCFEC36" w14:textId="77777777" w:rsidTr="00A159CC">
        <w:trPr>
          <w:trHeight w:val="315"/>
        </w:trPr>
        <w:tc>
          <w:tcPr>
            <w:tcW w:w="14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9CFB" w14:textId="77777777" w:rsidR="00F424B3" w:rsidRPr="009B368D" w:rsidRDefault="00F424B3" w:rsidP="00131F75">
            <w:pPr>
              <w:spacing w:after="0" w:line="240" w:lineRule="auto"/>
              <w:rPr>
                <w:rFonts w:ascii="Helvetica Light" w:eastAsia="Times New Roman" w:hAnsi="Helvetica Light" w:cs="Times New Roman"/>
                <w:color w:val="000000"/>
                <w:lang w:eastAsia="pt-BR"/>
              </w:rPr>
            </w:pPr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> 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01204" w14:textId="77777777" w:rsidR="00F424B3" w:rsidRPr="009B368D" w:rsidRDefault="00F424B3" w:rsidP="00131F75">
            <w:pPr>
              <w:spacing w:after="0" w:line="240" w:lineRule="auto"/>
              <w:rPr>
                <w:rFonts w:ascii="Helvetica Light" w:eastAsia="Times New Roman" w:hAnsi="Helvetica Light" w:cs="Times New Roman"/>
                <w:color w:val="000000"/>
                <w:lang w:eastAsia="pt-BR"/>
              </w:rPr>
            </w:pPr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> </w:t>
            </w:r>
          </w:p>
        </w:tc>
      </w:tr>
      <w:tr w:rsidR="00F424B3" w:rsidRPr="009B368D" w14:paraId="0CF957D6" w14:textId="77777777" w:rsidTr="00A159CC">
        <w:trPr>
          <w:trHeight w:val="315"/>
        </w:trPr>
        <w:tc>
          <w:tcPr>
            <w:tcW w:w="14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59568" w14:textId="77777777" w:rsidR="00F424B3" w:rsidRPr="009B368D" w:rsidRDefault="00F424B3" w:rsidP="00131F75">
            <w:pPr>
              <w:spacing w:after="0" w:line="240" w:lineRule="auto"/>
              <w:rPr>
                <w:rFonts w:ascii="Helvetica Light" w:eastAsia="Times New Roman" w:hAnsi="Helvetica Light" w:cs="Times New Roman"/>
                <w:color w:val="000000"/>
                <w:lang w:eastAsia="pt-BR"/>
              </w:rPr>
            </w:pPr>
            <w:r w:rsidRPr="009B368D">
              <w:rPr>
                <w:rFonts w:ascii="Helvetica Bold" w:eastAsia="Times New Roman" w:hAnsi="Helvetica Bold" w:cs="Times New Roman"/>
                <w:color w:val="000000"/>
                <w:lang w:eastAsia="pt-BR"/>
              </w:rPr>
              <w:t>IV.</w:t>
            </w:r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 xml:space="preserve"> Prestador solicitante: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17CB0" w14:textId="77777777" w:rsidR="00F424B3" w:rsidRPr="009B368D" w:rsidRDefault="00F424B3" w:rsidP="00131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368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424B3" w:rsidRPr="009B368D" w14:paraId="476B915A" w14:textId="77777777" w:rsidTr="00A159CC">
        <w:trPr>
          <w:trHeight w:val="315"/>
        </w:trPr>
        <w:tc>
          <w:tcPr>
            <w:tcW w:w="14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75CC" w14:textId="77777777" w:rsidR="00F424B3" w:rsidRPr="009B368D" w:rsidRDefault="00F424B3" w:rsidP="00131F75">
            <w:pPr>
              <w:spacing w:after="0" w:line="240" w:lineRule="auto"/>
              <w:rPr>
                <w:rFonts w:ascii="Helvetica Light" w:eastAsia="Times New Roman" w:hAnsi="Helvetica Light" w:cs="Times New Roman"/>
                <w:color w:val="000000"/>
                <w:lang w:eastAsia="pt-BR"/>
              </w:rPr>
            </w:pPr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2F0C5" w14:textId="77777777" w:rsidR="00F424B3" w:rsidRPr="009B368D" w:rsidRDefault="00F424B3" w:rsidP="00131F75">
            <w:pPr>
              <w:spacing w:after="0" w:line="240" w:lineRule="auto"/>
              <w:rPr>
                <w:rFonts w:ascii="Helvetica Light" w:eastAsia="Times New Roman" w:hAnsi="Helvetica Light" w:cs="Times New Roman"/>
                <w:color w:val="000000"/>
                <w:lang w:eastAsia="pt-BR"/>
              </w:rPr>
            </w:pPr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> </w:t>
            </w:r>
          </w:p>
        </w:tc>
      </w:tr>
      <w:tr w:rsidR="00F424B3" w:rsidRPr="009B368D" w14:paraId="0BE6AEB1" w14:textId="77777777" w:rsidTr="00131F75">
        <w:trPr>
          <w:trHeight w:val="315"/>
        </w:trPr>
        <w:tc>
          <w:tcPr>
            <w:tcW w:w="16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B41718" w14:textId="77777777" w:rsidR="00F424B3" w:rsidRPr="009B368D" w:rsidRDefault="00F424B3" w:rsidP="00131F75">
            <w:pPr>
              <w:spacing w:after="0" w:line="240" w:lineRule="auto"/>
              <w:rPr>
                <w:rFonts w:ascii="Helvetica Light" w:eastAsia="Times New Roman" w:hAnsi="Helvetica Light" w:cs="Times New Roman"/>
                <w:color w:val="000000"/>
                <w:lang w:eastAsia="pt-BR"/>
              </w:rPr>
            </w:pPr>
            <w:r w:rsidRPr="009B368D">
              <w:rPr>
                <w:rFonts w:ascii="Helvetica Bold" w:eastAsia="Times New Roman" w:hAnsi="Helvetica Bold" w:cs="Times New Roman"/>
                <w:color w:val="000000"/>
                <w:lang w:eastAsia="pt-BR"/>
              </w:rPr>
              <w:t xml:space="preserve"> V.</w:t>
            </w:r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 xml:space="preserve"> </w:t>
            </w:r>
            <w:proofErr w:type="gramStart"/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>(  )</w:t>
            </w:r>
            <w:proofErr w:type="gramEnd"/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 xml:space="preserve"> Esclarecimento diagnóstico de Glaucoma. (. ) Acompanhamento de Glaucoma. (. ) Propedêutica complementar para Glaucoma</w:t>
            </w:r>
          </w:p>
        </w:tc>
      </w:tr>
      <w:tr w:rsidR="00F424B3" w:rsidRPr="009B368D" w14:paraId="3452E3DB" w14:textId="77777777" w:rsidTr="00A159CC">
        <w:trPr>
          <w:trHeight w:val="315"/>
        </w:trPr>
        <w:tc>
          <w:tcPr>
            <w:tcW w:w="14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6DE8" w14:textId="77777777" w:rsidR="00F424B3" w:rsidRPr="009B368D" w:rsidRDefault="00F424B3" w:rsidP="00131F75">
            <w:pPr>
              <w:spacing w:after="0" w:line="240" w:lineRule="auto"/>
              <w:rPr>
                <w:rFonts w:ascii="Helvetica Light" w:eastAsia="Times New Roman" w:hAnsi="Helvetica Light" w:cs="Times New Roman"/>
                <w:color w:val="000000"/>
                <w:lang w:eastAsia="pt-BR"/>
              </w:rPr>
            </w:pPr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D1A33" w14:textId="77777777" w:rsidR="00F424B3" w:rsidRPr="009B368D" w:rsidRDefault="00F424B3" w:rsidP="00131F75">
            <w:pPr>
              <w:spacing w:after="0" w:line="240" w:lineRule="auto"/>
              <w:rPr>
                <w:rFonts w:ascii="Helvetica Light" w:eastAsia="Times New Roman" w:hAnsi="Helvetica Light" w:cs="Times New Roman"/>
                <w:color w:val="000000"/>
                <w:lang w:eastAsia="pt-BR"/>
              </w:rPr>
            </w:pPr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> </w:t>
            </w:r>
          </w:p>
        </w:tc>
      </w:tr>
      <w:tr w:rsidR="00F424B3" w:rsidRPr="009B368D" w14:paraId="06470BBA" w14:textId="77777777" w:rsidTr="00A159CC">
        <w:trPr>
          <w:trHeight w:val="315"/>
        </w:trPr>
        <w:tc>
          <w:tcPr>
            <w:tcW w:w="14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C0D6A" w14:textId="77777777" w:rsidR="00F424B3" w:rsidRPr="009B368D" w:rsidRDefault="00F424B3" w:rsidP="00131F75">
            <w:pPr>
              <w:spacing w:after="0" w:line="240" w:lineRule="auto"/>
              <w:rPr>
                <w:rFonts w:ascii="Helvetica Light" w:eastAsia="Times New Roman" w:hAnsi="Helvetica Light" w:cs="Times New Roman"/>
                <w:color w:val="000000"/>
                <w:lang w:eastAsia="pt-BR"/>
              </w:rPr>
            </w:pPr>
            <w:r w:rsidRPr="009B368D">
              <w:rPr>
                <w:rFonts w:ascii="Helvetica Bold" w:eastAsia="Times New Roman" w:hAnsi="Helvetica Bold" w:cs="Times New Roman"/>
                <w:color w:val="000000"/>
                <w:lang w:eastAsia="pt-BR"/>
              </w:rPr>
              <w:t>VI.</w:t>
            </w:r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 xml:space="preserve"> Principais achados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B98F0" w14:textId="77777777" w:rsidR="00F424B3" w:rsidRPr="009B368D" w:rsidRDefault="00F424B3" w:rsidP="00131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368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424B3" w:rsidRPr="009B368D" w14:paraId="301E281D" w14:textId="77777777" w:rsidTr="00A159CC">
        <w:trPr>
          <w:trHeight w:val="315"/>
        </w:trPr>
        <w:tc>
          <w:tcPr>
            <w:tcW w:w="14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99E8E" w14:textId="77777777" w:rsidR="00F424B3" w:rsidRPr="009B368D" w:rsidRDefault="00F424B3" w:rsidP="00131F75">
            <w:pPr>
              <w:spacing w:after="0" w:line="240" w:lineRule="auto"/>
              <w:rPr>
                <w:rFonts w:ascii="Helvetica Light" w:eastAsia="Times New Roman" w:hAnsi="Helvetica Light" w:cs="Times New Roman"/>
                <w:color w:val="000000"/>
                <w:lang w:eastAsia="pt-BR"/>
              </w:rPr>
            </w:pPr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>(</w:t>
            </w:r>
            <w:proofErr w:type="gramStart"/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>. )</w:t>
            </w:r>
            <w:proofErr w:type="gramEnd"/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 xml:space="preserve"> relação escavação/disco E/D (OD) = ___ E/D (OE) = ___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4B270" w14:textId="77777777" w:rsidR="00F424B3" w:rsidRPr="009B368D" w:rsidRDefault="00F424B3" w:rsidP="00131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368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424B3" w:rsidRPr="009B368D" w14:paraId="16F2EFB2" w14:textId="77777777" w:rsidTr="00A159CC">
        <w:trPr>
          <w:trHeight w:val="315"/>
        </w:trPr>
        <w:tc>
          <w:tcPr>
            <w:tcW w:w="14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5A792" w14:textId="77777777" w:rsidR="00F424B3" w:rsidRPr="009B368D" w:rsidRDefault="00F424B3" w:rsidP="00131F75">
            <w:pPr>
              <w:spacing w:after="0" w:line="240" w:lineRule="auto"/>
              <w:rPr>
                <w:rFonts w:ascii="Helvetica Light" w:eastAsia="Times New Roman" w:hAnsi="Helvetica Light" w:cs="Times New Roman"/>
                <w:color w:val="000000"/>
                <w:lang w:eastAsia="pt-BR"/>
              </w:rPr>
            </w:pPr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>(</w:t>
            </w:r>
            <w:proofErr w:type="gramStart"/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>. )</w:t>
            </w:r>
            <w:proofErr w:type="gramEnd"/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 xml:space="preserve"> assimetria da relação escavação/disco entre os olhos (caso seja marcada especificar valor = ___)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A4702" w14:textId="77777777" w:rsidR="00F424B3" w:rsidRPr="009B368D" w:rsidRDefault="00F424B3" w:rsidP="00131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368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424B3" w:rsidRPr="009B368D" w14:paraId="023AED76" w14:textId="77777777" w:rsidTr="00131F75">
        <w:trPr>
          <w:trHeight w:val="315"/>
        </w:trPr>
        <w:tc>
          <w:tcPr>
            <w:tcW w:w="16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23C96" w14:textId="77777777" w:rsidR="00F424B3" w:rsidRPr="009B368D" w:rsidRDefault="00F424B3" w:rsidP="00131F75">
            <w:pPr>
              <w:spacing w:after="0" w:line="240" w:lineRule="auto"/>
              <w:rPr>
                <w:rFonts w:ascii="Helvetica Light" w:eastAsia="Times New Roman" w:hAnsi="Helvetica Light" w:cs="Times New Roman"/>
                <w:color w:val="000000"/>
                <w:lang w:eastAsia="pt-BR"/>
              </w:rPr>
            </w:pPr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>(. ) afinamentos localizados e/ou outros achados maiores do anel neural (especificar): __________________________________________________________________________</w:t>
            </w:r>
          </w:p>
        </w:tc>
      </w:tr>
      <w:tr w:rsidR="00F424B3" w:rsidRPr="009B368D" w14:paraId="08C7E05B" w14:textId="77777777" w:rsidTr="00131F75">
        <w:trPr>
          <w:trHeight w:val="315"/>
        </w:trPr>
        <w:tc>
          <w:tcPr>
            <w:tcW w:w="16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B4665E" w14:textId="77777777" w:rsidR="00F424B3" w:rsidRPr="009B368D" w:rsidRDefault="00F424B3" w:rsidP="00131F75">
            <w:pPr>
              <w:spacing w:after="0" w:line="240" w:lineRule="auto"/>
              <w:rPr>
                <w:rFonts w:ascii="Helvetica Light" w:eastAsia="Times New Roman" w:hAnsi="Helvetica Light" w:cs="Times New Roman"/>
                <w:color w:val="000000"/>
                <w:lang w:eastAsia="pt-BR"/>
              </w:rPr>
            </w:pPr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>____________________________________________________________________________________________________________________________</w:t>
            </w:r>
          </w:p>
        </w:tc>
      </w:tr>
      <w:tr w:rsidR="00F424B3" w:rsidRPr="009B368D" w14:paraId="70E6B176" w14:textId="77777777" w:rsidTr="00131F75">
        <w:trPr>
          <w:trHeight w:val="315"/>
        </w:trPr>
        <w:tc>
          <w:tcPr>
            <w:tcW w:w="16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F6B0B9" w14:textId="77777777" w:rsidR="00F424B3" w:rsidRPr="009B368D" w:rsidRDefault="00F424B3" w:rsidP="00131F75">
            <w:pPr>
              <w:spacing w:after="0" w:line="240" w:lineRule="auto"/>
              <w:rPr>
                <w:rFonts w:ascii="Helvetica Light" w:eastAsia="Times New Roman" w:hAnsi="Helvetica Light" w:cs="Times New Roman"/>
                <w:color w:val="000000"/>
                <w:lang w:eastAsia="pt-BR"/>
              </w:rPr>
            </w:pPr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 xml:space="preserve">(. ) alterações de </w:t>
            </w:r>
            <w:proofErr w:type="spellStart"/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>campimetria</w:t>
            </w:r>
            <w:proofErr w:type="spellEnd"/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 xml:space="preserve"> visual (especificar quais: ______________________________________________________________________________________________________)</w:t>
            </w:r>
          </w:p>
        </w:tc>
      </w:tr>
      <w:tr w:rsidR="00F424B3" w:rsidRPr="009B368D" w14:paraId="148BBF28" w14:textId="77777777" w:rsidTr="00A159CC">
        <w:trPr>
          <w:trHeight w:val="315"/>
        </w:trPr>
        <w:tc>
          <w:tcPr>
            <w:tcW w:w="14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2F506" w14:textId="77777777" w:rsidR="00F424B3" w:rsidRPr="009B368D" w:rsidRDefault="00F424B3" w:rsidP="00131F75">
            <w:pPr>
              <w:spacing w:after="0" w:line="240" w:lineRule="auto"/>
              <w:rPr>
                <w:rFonts w:ascii="Helvetica Light" w:eastAsia="Times New Roman" w:hAnsi="Helvetica Light" w:cs="Times New Roman"/>
                <w:color w:val="000000"/>
                <w:lang w:eastAsia="pt-BR"/>
              </w:rPr>
            </w:pPr>
            <w:r w:rsidRPr="009B368D">
              <w:rPr>
                <w:rFonts w:ascii="Helvetica Light" w:eastAsia="Times New Roman" w:hAnsi="Helvetica Light" w:cs="Times New Roman"/>
                <w:color w:val="000000"/>
                <w:lang w:eastAsia="pt-BR"/>
              </w:rPr>
              <w:t>(. ) PIO: OD ___ OE ___ (mmHg)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EDC72" w14:textId="77777777" w:rsidR="00F424B3" w:rsidRPr="009B368D" w:rsidRDefault="00F424B3" w:rsidP="00131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368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424B3" w:rsidRPr="009B368D" w14:paraId="6DFCCFD4" w14:textId="77777777" w:rsidTr="00A159CC">
        <w:trPr>
          <w:trHeight w:val="330"/>
        </w:trPr>
        <w:tc>
          <w:tcPr>
            <w:tcW w:w="14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12EC8" w14:textId="77777777" w:rsidR="00F424B3" w:rsidRPr="009B368D" w:rsidRDefault="00F424B3" w:rsidP="00131F7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9B368D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Obs</w:t>
            </w:r>
            <w:proofErr w:type="spellEnd"/>
            <w:r w:rsidRPr="009B368D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 xml:space="preserve"> - caso seja informada relação E/D alterada se faz necessário envio de </w:t>
            </w:r>
            <w:proofErr w:type="spellStart"/>
            <w:r w:rsidRPr="009B368D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retinografia</w:t>
            </w:r>
            <w:proofErr w:type="spellEnd"/>
            <w:r w:rsidRPr="009B368D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 xml:space="preserve"> ou </w:t>
            </w:r>
            <w:proofErr w:type="spellStart"/>
            <w:r w:rsidRPr="009B368D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estereofoto</w:t>
            </w:r>
            <w:proofErr w:type="spellEnd"/>
            <w:r w:rsidRPr="009B368D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 xml:space="preserve"> de disco óptico.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C92EA" w14:textId="77777777" w:rsidR="00F424B3" w:rsidRPr="009B368D" w:rsidRDefault="00F424B3" w:rsidP="00131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368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424B3" w:rsidRPr="009B368D" w14:paraId="38FFC7AC" w14:textId="77777777" w:rsidTr="00A159CC">
        <w:trPr>
          <w:trHeight w:val="60"/>
        </w:trPr>
        <w:tc>
          <w:tcPr>
            <w:tcW w:w="1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FA65" w14:textId="77777777" w:rsidR="00F424B3" w:rsidRPr="009B368D" w:rsidRDefault="00F424B3" w:rsidP="00131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AA45" w14:textId="77777777" w:rsidR="00F424B3" w:rsidRPr="009B368D" w:rsidRDefault="00F424B3" w:rsidP="0013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24B3" w:rsidRPr="009B368D" w14:paraId="0F297523" w14:textId="77777777" w:rsidTr="00A159CC">
        <w:trPr>
          <w:trHeight w:val="544"/>
        </w:trPr>
        <w:tc>
          <w:tcPr>
            <w:tcW w:w="14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BEA93" w14:textId="77777777" w:rsidR="00F424B3" w:rsidRPr="009B368D" w:rsidRDefault="00F424B3" w:rsidP="00131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368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DE-056                                                  </w:t>
            </w:r>
            <w:proofErr w:type="spellStart"/>
            <w:r w:rsidRPr="009B368D">
              <w:rPr>
                <w:rFonts w:ascii="Calibri" w:eastAsia="Times New Roman" w:hAnsi="Calibri" w:cs="Times New Roman"/>
                <w:color w:val="000000"/>
                <w:lang w:eastAsia="pt-BR"/>
              </w:rPr>
              <w:t>Cassificação</w:t>
            </w:r>
            <w:proofErr w:type="spellEnd"/>
            <w:r w:rsidRPr="009B368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: Interna                                                        Data da Revisão: 04/05/2021                                                </w:t>
            </w:r>
            <w:proofErr w:type="spellStart"/>
            <w:r w:rsidRPr="009B368D">
              <w:rPr>
                <w:rFonts w:ascii="Calibri" w:eastAsia="Times New Roman" w:hAnsi="Calibri" w:cs="Times New Roman"/>
                <w:color w:val="000000"/>
                <w:lang w:eastAsia="pt-BR"/>
              </w:rPr>
              <w:t>Rev</w:t>
            </w:r>
            <w:proofErr w:type="spellEnd"/>
            <w:r w:rsidRPr="009B368D">
              <w:rPr>
                <w:rFonts w:ascii="Calibri" w:eastAsia="Times New Roman" w:hAnsi="Calibri" w:cs="Times New Roman"/>
                <w:color w:val="000000"/>
                <w:lang w:eastAsia="pt-BR"/>
              </w:rPr>
              <w:t>: 00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2E21E" w14:textId="77777777" w:rsidR="00F424B3" w:rsidRPr="009B368D" w:rsidRDefault="00F424B3" w:rsidP="00131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368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14:paraId="52EF6829" w14:textId="77777777" w:rsidR="00F424B3" w:rsidRDefault="00F424B3" w:rsidP="009B368D"/>
    <w:sectPr w:rsidR="00F424B3" w:rsidSect="009B368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">
    <w:altName w:val="Arial Nova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8D"/>
    <w:rsid w:val="009B368D"/>
    <w:rsid w:val="00A159CC"/>
    <w:rsid w:val="00C53D74"/>
    <w:rsid w:val="00F4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D0C6"/>
  <w15:chartTrackingRefBased/>
  <w15:docId w15:val="{B105DA91-C5B1-42F2-B6B3-837CFAA1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42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2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1C39-C590-436B-B5C8-58A2F8FE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Hugo Rodrigues Benhozzi</dc:creator>
  <cp:keywords/>
  <dc:description/>
  <cp:lastModifiedBy>Harrison Hugo Rodrigues Benhozzi</cp:lastModifiedBy>
  <cp:revision>2</cp:revision>
  <cp:lastPrinted>2021-06-09T19:43:00Z</cp:lastPrinted>
  <dcterms:created xsi:type="dcterms:W3CDTF">2021-06-14T14:09:00Z</dcterms:created>
  <dcterms:modified xsi:type="dcterms:W3CDTF">2021-06-14T14:09:00Z</dcterms:modified>
</cp:coreProperties>
</file>