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5C07" w14:textId="77777777" w:rsidR="00FD4BD6" w:rsidRDefault="00FF16F2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 -_________ sob o nº ________ para proceder as investigações necessárias ao diagnóstico do seu estado de saúde, bem como executar o tratamento cirúrgico designado “</w:t>
      </w:r>
      <w:r>
        <w:rPr>
          <w:rFonts w:ascii="Trebuchet MS" w:hAnsi="Trebuchet MS" w:cs="Trebuchet MS"/>
          <w:b/>
          <w:color w:val="000000"/>
          <w:sz w:val="20"/>
          <w:szCs w:val="20"/>
          <w:lang w:eastAsia="pt-BR"/>
        </w:rPr>
        <w:t>HERNIORRAFIA MUSCULAR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14:paraId="48F63A08" w14:textId="77777777" w:rsidR="00FD4BD6" w:rsidRDefault="00FF16F2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291D154F" w14:textId="77777777" w:rsidR="00FD4BD6" w:rsidRDefault="00FF16F2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arts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. 22 a 34 do Código de Ética Médica, após a apresentação de métodos alternativos, sugeriu o tratamento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médico-cirúrgico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anteriormente citado, prestando informações detalhadas sobre o diagnóstico e sobre os procedimentos a serem adotados, especialmente quanto ao que segue: </w:t>
      </w:r>
    </w:p>
    <w:p w14:paraId="5BC732D1" w14:textId="77777777" w:rsidR="00FD4BD6" w:rsidRDefault="00FD4BD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03F561D5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>
        <w:rPr>
          <w:rFonts w:ascii="Trebuchet MS" w:hAnsi="Trebuchet MS" w:cs="Trebuchet MS"/>
          <w:color w:val="000000"/>
          <w:sz w:val="20"/>
        </w:rPr>
        <w:t>consiste na realização de cirurgia corretora da mama sadia, para melhorar a simetria entre as duas mamas.</w:t>
      </w:r>
    </w:p>
    <w:p w14:paraId="77B6DD0D" w14:textId="77777777" w:rsidR="00FD4BD6" w:rsidRDefault="00FD4BD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3D4B3029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>
        <w:rPr>
          <w:rFonts w:ascii="Trebuchet MS" w:hAnsi="Trebuchet MS" w:cs="Trebuchet MS"/>
          <w:color w:val="000000"/>
          <w:sz w:val="20"/>
        </w:rPr>
        <w:t xml:space="preserve">: </w:t>
      </w:r>
    </w:p>
    <w:p w14:paraId="0883793A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14:paraId="36CE61DD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14:paraId="268D332E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14:paraId="11F121AA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4. Possibilidade de cicatrizes com formação de </w:t>
      </w:r>
      <w:proofErr w:type="spellStart"/>
      <w:r>
        <w:rPr>
          <w:rFonts w:ascii="Trebuchet MS" w:hAnsi="Trebuchet MS" w:cs="Trebuchet MS"/>
          <w:color w:val="000000"/>
          <w:sz w:val="20"/>
        </w:rPr>
        <w:t>quelóides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(cicatriz hipertrófica-grosseira). </w:t>
      </w:r>
    </w:p>
    <w:p w14:paraId="6AA521D7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5. Infecção. </w:t>
      </w:r>
    </w:p>
    <w:p w14:paraId="5C101FF4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6. </w:t>
      </w:r>
      <w:proofErr w:type="spellStart"/>
      <w:r>
        <w:rPr>
          <w:rFonts w:ascii="Trebuchet MS" w:hAnsi="Trebuchet MS" w:cs="Trebuchet MS"/>
          <w:color w:val="000000"/>
          <w:sz w:val="20"/>
        </w:rPr>
        <w:t>Seromas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(Acúmulo de secreção produzida pelo tecido gorduroso). </w:t>
      </w:r>
    </w:p>
    <w:p w14:paraId="71A6AE3A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14:paraId="2276D810" w14:textId="77777777"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8. Formação de áreas de necrose gordurosa.</w:t>
      </w:r>
    </w:p>
    <w:p w14:paraId="444BB45B" w14:textId="77777777" w:rsidR="00FD4BD6" w:rsidRDefault="00FD4BD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2752D908" w14:textId="77777777" w:rsidR="00FD4BD6" w:rsidRDefault="00FF16F2">
      <w:pPr>
        <w:pStyle w:val="Default"/>
        <w:spacing w:line="276" w:lineRule="auto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CBHPM </w:t>
      </w:r>
      <w:r>
        <w:rPr>
          <w:sz w:val="20"/>
          <w:szCs w:val="22"/>
        </w:rPr>
        <w:t xml:space="preserve">– 3.06.02.17-3 </w:t>
      </w:r>
      <w:r>
        <w:rPr>
          <w:b/>
          <w:bCs/>
          <w:sz w:val="20"/>
          <w:szCs w:val="22"/>
        </w:rPr>
        <w:t xml:space="preserve">CID </w:t>
      </w:r>
      <w:r>
        <w:rPr>
          <w:sz w:val="20"/>
          <w:szCs w:val="22"/>
        </w:rPr>
        <w:t>– N64.8</w:t>
      </w:r>
    </w:p>
    <w:p w14:paraId="305CD6CF" w14:textId="77777777" w:rsidR="00FD4BD6" w:rsidRDefault="00FD4BD6">
      <w:pPr>
        <w:pStyle w:val="Default"/>
        <w:spacing w:line="276" w:lineRule="auto"/>
        <w:jc w:val="both"/>
        <w:rPr>
          <w:sz w:val="20"/>
          <w:szCs w:val="22"/>
        </w:rPr>
      </w:pPr>
    </w:p>
    <w:p w14:paraId="74A980F0" w14:textId="77777777" w:rsidR="00FD4BD6" w:rsidRDefault="00FF16F2">
      <w:pPr>
        <w:pStyle w:val="Default"/>
        <w:spacing w:line="276" w:lineRule="auto"/>
        <w:ind w:firstLine="720"/>
        <w:jc w:val="both"/>
      </w:pPr>
      <w:r>
        <w:rPr>
          <w:sz w:val="20"/>
          <w:szCs w:val="20"/>
        </w:rPr>
        <w:t>Estou ciente de que mesmo que o médico assistente, a equipe médica e o Hospital Unimed Rio Verde adotem todas as medidas possíveis para a prevenção de infecções, este é um risco existente a ser considerado.</w:t>
      </w:r>
    </w:p>
    <w:p w14:paraId="25C46ACE" w14:textId="77777777" w:rsidR="00FD4BD6" w:rsidRDefault="00FD4BD6">
      <w:pPr>
        <w:pStyle w:val="Default"/>
        <w:spacing w:line="276" w:lineRule="auto"/>
        <w:jc w:val="both"/>
        <w:rPr>
          <w:sz w:val="20"/>
          <w:szCs w:val="20"/>
        </w:rPr>
      </w:pPr>
    </w:p>
    <w:p w14:paraId="7B421ECC" w14:textId="77777777" w:rsidR="00FD4BD6" w:rsidRDefault="00FF16F2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32A480A1" w14:textId="77777777" w:rsidR="00FD4BD6" w:rsidRDefault="00FD4BD6">
      <w:pPr>
        <w:pStyle w:val="Default"/>
        <w:spacing w:line="276" w:lineRule="auto"/>
        <w:jc w:val="both"/>
        <w:rPr>
          <w:sz w:val="20"/>
          <w:szCs w:val="20"/>
        </w:rPr>
      </w:pPr>
    </w:p>
    <w:p w14:paraId="6BE77887" w14:textId="77777777" w:rsidR="00FD4BD6" w:rsidRDefault="00FF16F2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14:paraId="2A07BD4B" w14:textId="77777777" w:rsidR="00FD4BD6" w:rsidRDefault="00FD4BD6">
      <w:pPr>
        <w:pStyle w:val="Default"/>
        <w:spacing w:line="276" w:lineRule="auto"/>
        <w:jc w:val="both"/>
        <w:rPr>
          <w:sz w:val="20"/>
          <w:szCs w:val="20"/>
        </w:rPr>
      </w:pPr>
    </w:p>
    <w:p w14:paraId="05F5AF9B" w14:textId="77777777" w:rsidR="00FD4BD6" w:rsidRDefault="00FF16F2">
      <w:pPr>
        <w:pStyle w:val="Default"/>
        <w:spacing w:line="276" w:lineRule="auto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14:paraId="3D5E7A1E" w14:textId="77777777" w:rsidR="00FD4BD6" w:rsidRDefault="00FD4BD6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6C7F9C33" w14:textId="77777777" w:rsidR="00FD4BD6" w:rsidRDefault="00FF16F2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Assim, após a leitura e compreensão sobre os RISCOS E COMPLICAÇÕES mais comuns do procedimento supramencionado, </w:t>
      </w:r>
      <w:r>
        <w:rPr>
          <w:b/>
          <w:bCs/>
          <w:sz w:val="20"/>
          <w:szCs w:val="20"/>
          <w:u w:val="single"/>
        </w:rPr>
        <w:t>AUTORIZO</w:t>
      </w:r>
      <w:r>
        <w:rPr>
          <w:b/>
          <w:bCs/>
          <w:sz w:val="20"/>
          <w:szCs w:val="20"/>
        </w:rPr>
        <w:t xml:space="preserve"> de forma expressa sua realização.</w:t>
      </w:r>
    </w:p>
    <w:p w14:paraId="76983F6B" w14:textId="77777777" w:rsidR="00FD4BD6" w:rsidRDefault="00FD4BD6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14:paraId="49C5E57B" w14:textId="77777777" w:rsidR="00FD4BD6" w:rsidRDefault="00FF16F2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 xml:space="preserve">Rio Verde/GO, ____ de _____________ </w:t>
      </w:r>
      <w:proofErr w:type="spellStart"/>
      <w:r>
        <w:rPr>
          <w:rFonts w:ascii="Trebuchet MS" w:hAnsi="Trebuchet MS"/>
          <w:bCs/>
          <w:sz w:val="20"/>
          <w:szCs w:val="20"/>
        </w:rPr>
        <w:t>de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20___.</w:t>
      </w:r>
    </w:p>
    <w:p w14:paraId="48017208" w14:textId="77777777" w:rsidR="00FD4BD6" w:rsidRDefault="00FD4BD6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A806848" w14:textId="77777777" w:rsidR="00FD4BD6" w:rsidRDefault="00FD4BD6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FD4BD6" w14:paraId="3ECA147A" w14:textId="77777777">
        <w:trPr>
          <w:trHeight w:val="443"/>
        </w:trPr>
        <w:tc>
          <w:tcPr>
            <w:tcW w:w="4372" w:type="dxa"/>
            <w:shd w:val="clear" w:color="auto" w:fill="auto"/>
          </w:tcPr>
          <w:p w14:paraId="2B2D8805" w14:textId="77777777"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0CC7F705" w14:textId="77777777"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6E5C2E11" w14:textId="77777777"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6160254E" w14:textId="77777777"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14:paraId="4084072A" w14:textId="77777777"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2413AA54" w14:textId="77777777"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14:paraId="217A2AB7" w14:textId="77777777"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66C56BEB" w14:textId="77777777"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14:paraId="69805AB1" w14:textId="77777777" w:rsidR="00FD4BD6" w:rsidRDefault="00FD4BD6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7C24385A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492BECC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CAE5360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6C17DB7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800A846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C447A9D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A20DC88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9B94538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3A139D5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B34549A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19E88F0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9F835BA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23218E8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6F24B2D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83B07D1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BA7AA2E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A38649B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0784322" w14:textId="77777777"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0B44B5E" w14:textId="77777777" w:rsidR="00FD4BD6" w:rsidRDefault="00FF16F2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6FBC0AB8" w14:textId="77777777" w:rsidR="00FD4BD6" w:rsidRPr="009543AB" w:rsidRDefault="00FF16F2" w:rsidP="009543AB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comunicação a seu representante legal.</w:t>
      </w:r>
    </w:p>
    <w:sectPr w:rsidR="00FD4BD6" w:rsidRPr="009543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266F" w14:textId="77777777" w:rsidR="000D0089" w:rsidRDefault="000D0089">
      <w:pPr>
        <w:spacing w:after="0" w:line="240" w:lineRule="auto"/>
      </w:pPr>
      <w:r>
        <w:separator/>
      </w:r>
    </w:p>
  </w:endnote>
  <w:endnote w:type="continuationSeparator" w:id="0">
    <w:p w14:paraId="1F937364" w14:textId="77777777" w:rsidR="000D0089" w:rsidRDefault="000D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936448"/>
      <w:docPartObj>
        <w:docPartGallery w:val="Page Numbers (Bottom of Page)"/>
        <w:docPartUnique/>
      </w:docPartObj>
    </w:sdtPr>
    <w:sdtEndPr/>
    <w:sdtContent>
      <w:p w14:paraId="50D58753" w14:textId="77777777" w:rsidR="00FD4BD6" w:rsidRDefault="00FF16F2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9543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A668" w14:textId="77777777" w:rsidR="000D0089" w:rsidRDefault="000D0089">
      <w:pPr>
        <w:spacing w:after="0" w:line="240" w:lineRule="auto"/>
      </w:pPr>
      <w:r>
        <w:separator/>
      </w:r>
    </w:p>
  </w:footnote>
  <w:footnote w:type="continuationSeparator" w:id="0">
    <w:p w14:paraId="1D9BE0A0" w14:textId="77777777" w:rsidR="000D0089" w:rsidRDefault="000D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D884" w14:textId="77777777" w:rsidR="00FD4BD6" w:rsidRDefault="00FD4BD6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FD4BD6" w14:paraId="74CFFFD8" w14:textId="77777777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7F902FBE" w14:textId="77777777" w:rsidR="00FD4BD6" w:rsidRDefault="00FF16F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 wp14:anchorId="2349979B" wp14:editId="5949CD47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646555" cy="755015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59848C86" w14:textId="77777777" w:rsidR="00FD4BD6" w:rsidRDefault="00FF16F2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4D0FDE4D" w14:textId="77777777" w:rsidR="00FD4BD6" w:rsidRDefault="00FF16F2">
          <w:pPr>
            <w:pStyle w:val="Default"/>
            <w:jc w:val="center"/>
          </w:pPr>
          <w:r>
            <w:t xml:space="preserve"> </w:t>
          </w:r>
          <w:r>
            <w:rPr>
              <w:b/>
              <w:bCs/>
              <w:szCs w:val="22"/>
            </w:rPr>
            <w:t>MASTOPLASTIA EM MAMA OPOSTA APÓS RECONSTRUÇÃO</w:t>
          </w:r>
        </w:p>
      </w:tc>
    </w:tr>
  </w:tbl>
  <w:p w14:paraId="6A96F36F" w14:textId="77777777" w:rsidR="00FD4BD6" w:rsidRDefault="00FD4BD6">
    <w:pPr>
      <w:pStyle w:val="Cabealho"/>
    </w:pPr>
  </w:p>
  <w:p w14:paraId="3C05CDCE" w14:textId="77777777" w:rsidR="00FD4BD6" w:rsidRDefault="00FD4BD6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D6"/>
    <w:rsid w:val="000D0089"/>
    <w:rsid w:val="006938B4"/>
    <w:rsid w:val="009543AB"/>
    <w:rsid w:val="00FD4BD6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920"/>
  <w15:docId w15:val="{3471FF22-7AC8-47E1-A8B4-7F991D52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Paola Guimarães Moreno Barberis</cp:lastModifiedBy>
  <cp:revision>2</cp:revision>
  <dcterms:created xsi:type="dcterms:W3CDTF">2021-12-28T15:29:00Z</dcterms:created>
  <dcterms:modified xsi:type="dcterms:W3CDTF">2021-12-28T15:29:00Z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